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3E" w:rsidRPr="00C6563E" w:rsidRDefault="00C6563E" w:rsidP="00C6563E">
      <w:pPr>
        <w:pStyle w:val="a3"/>
        <w:jc w:val="center"/>
        <w:rPr>
          <w:rFonts w:ascii="Times New Roman" w:hAnsi="Times New Roman" w:cs="Times New Roman"/>
          <w:sz w:val="28"/>
          <w:szCs w:val="28"/>
        </w:rPr>
      </w:pPr>
      <w:r w:rsidRPr="00C6563E">
        <w:rPr>
          <w:rFonts w:ascii="Times New Roman" w:hAnsi="Times New Roman" w:cs="Times New Roman"/>
          <w:sz w:val="28"/>
          <w:szCs w:val="28"/>
        </w:rPr>
        <w:t>Муниципальное бюджетное учреждение</w:t>
      </w:r>
    </w:p>
    <w:p w:rsidR="00C6563E" w:rsidRPr="00C6563E" w:rsidRDefault="00C6563E" w:rsidP="00C6563E">
      <w:pPr>
        <w:pStyle w:val="a3"/>
        <w:jc w:val="center"/>
        <w:rPr>
          <w:rFonts w:ascii="Times New Roman" w:hAnsi="Times New Roman" w:cs="Times New Roman"/>
          <w:sz w:val="28"/>
          <w:szCs w:val="28"/>
        </w:rPr>
      </w:pPr>
      <w:r w:rsidRPr="00C6563E">
        <w:rPr>
          <w:rFonts w:ascii="Times New Roman" w:hAnsi="Times New Roman" w:cs="Times New Roman"/>
          <w:sz w:val="28"/>
          <w:szCs w:val="28"/>
        </w:rPr>
        <w:t>дополнительного образования</w:t>
      </w:r>
    </w:p>
    <w:p w:rsidR="00C6563E" w:rsidRPr="00C6563E" w:rsidRDefault="00C6563E" w:rsidP="00C6563E">
      <w:pPr>
        <w:pStyle w:val="a3"/>
        <w:jc w:val="center"/>
        <w:rPr>
          <w:rFonts w:ascii="Times New Roman" w:hAnsi="Times New Roman" w:cs="Times New Roman"/>
          <w:sz w:val="28"/>
          <w:szCs w:val="28"/>
        </w:rPr>
      </w:pPr>
    </w:p>
    <w:p w:rsidR="00C6563E" w:rsidRP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Pr="00C6563E" w:rsidRDefault="00C6563E" w:rsidP="00C6563E">
      <w:pPr>
        <w:pStyle w:val="a3"/>
        <w:jc w:val="center"/>
        <w:rPr>
          <w:rFonts w:ascii="Times New Roman" w:hAnsi="Times New Roman" w:cs="Times New Roman"/>
          <w:sz w:val="36"/>
          <w:szCs w:val="36"/>
        </w:rPr>
      </w:pPr>
      <w:r w:rsidRPr="00C6563E">
        <w:rPr>
          <w:rFonts w:ascii="Times New Roman" w:hAnsi="Times New Roman" w:cs="Times New Roman"/>
          <w:sz w:val="36"/>
          <w:szCs w:val="36"/>
        </w:rPr>
        <w:t>ПРОГРАММА</w:t>
      </w:r>
    </w:p>
    <w:p w:rsidR="00C6563E" w:rsidRPr="00C6563E" w:rsidRDefault="00C6563E" w:rsidP="00C6563E">
      <w:pPr>
        <w:pStyle w:val="a3"/>
        <w:jc w:val="center"/>
        <w:rPr>
          <w:rFonts w:ascii="Times New Roman" w:hAnsi="Times New Roman" w:cs="Times New Roman"/>
          <w:sz w:val="36"/>
          <w:szCs w:val="36"/>
        </w:rPr>
      </w:pPr>
      <w:r w:rsidRPr="00C6563E">
        <w:rPr>
          <w:rFonts w:ascii="Times New Roman" w:hAnsi="Times New Roman" w:cs="Times New Roman"/>
          <w:sz w:val="36"/>
          <w:szCs w:val="36"/>
        </w:rPr>
        <w:t>класса ранней предпрофессиональной подготовки</w:t>
      </w:r>
    </w:p>
    <w:p w:rsidR="00C6563E" w:rsidRPr="00C6563E" w:rsidRDefault="00C6563E" w:rsidP="00C6563E">
      <w:pPr>
        <w:pStyle w:val="a3"/>
        <w:jc w:val="center"/>
        <w:rPr>
          <w:rFonts w:ascii="Times New Roman" w:hAnsi="Times New Roman" w:cs="Times New Roman"/>
          <w:sz w:val="36"/>
          <w:szCs w:val="36"/>
        </w:rPr>
      </w:pPr>
      <w:r w:rsidRPr="00C6563E">
        <w:rPr>
          <w:rFonts w:ascii="Times New Roman" w:hAnsi="Times New Roman" w:cs="Times New Roman"/>
          <w:sz w:val="36"/>
          <w:szCs w:val="36"/>
        </w:rPr>
        <w:t xml:space="preserve"> «Рисунок», «Живопись», «Станковая композиция»</w:t>
      </w:r>
    </w:p>
    <w:p w:rsidR="0024204F" w:rsidRDefault="0024204F"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80738F" w:rsidRPr="00736EAE" w:rsidRDefault="0080738F"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r>
        <w:rPr>
          <w:rFonts w:ascii="Times New Roman" w:hAnsi="Times New Roman" w:cs="Times New Roman"/>
          <w:sz w:val="28"/>
          <w:szCs w:val="28"/>
        </w:rPr>
        <w:t>Брянск, 2017</w:t>
      </w:r>
    </w:p>
    <w:p w:rsidR="00C6563E" w:rsidRDefault="00C6563E" w:rsidP="00C6563E">
      <w:pPr>
        <w:pStyle w:val="a3"/>
        <w:jc w:val="center"/>
        <w:rPr>
          <w:rFonts w:ascii="Times New Roman" w:hAnsi="Times New Roman" w:cs="Times New Roman"/>
          <w:sz w:val="28"/>
          <w:szCs w:val="28"/>
        </w:rPr>
      </w:pPr>
    </w:p>
    <w:p w:rsidR="00C6563E" w:rsidRDefault="00C6563E" w:rsidP="00C6563E">
      <w:pPr>
        <w:pStyle w:val="a3"/>
        <w:jc w:val="center"/>
        <w:rPr>
          <w:rFonts w:ascii="Times New Roman" w:hAnsi="Times New Roman" w:cs="Times New Roman"/>
          <w:sz w:val="28"/>
          <w:szCs w:val="28"/>
        </w:rPr>
      </w:pPr>
    </w:p>
    <w:p w:rsidR="0080738F" w:rsidRPr="00736EAE" w:rsidRDefault="0080738F" w:rsidP="00C6563E">
      <w:pPr>
        <w:widowControl w:val="0"/>
        <w:spacing w:after="0" w:line="280" w:lineRule="exact"/>
        <w:ind w:left="160"/>
        <w:jc w:val="center"/>
        <w:rPr>
          <w:rFonts w:ascii="Times New Roman" w:eastAsia="Times New Roman" w:hAnsi="Times New Roman" w:cs="Times New Roman"/>
          <w:b/>
          <w:bCs/>
          <w:color w:val="000000"/>
          <w:sz w:val="24"/>
          <w:szCs w:val="24"/>
          <w:lang w:eastAsia="ru-RU" w:bidi="ru-RU"/>
        </w:rPr>
      </w:pPr>
    </w:p>
    <w:p w:rsidR="0080738F" w:rsidRPr="00736EAE" w:rsidRDefault="0080738F" w:rsidP="00C6563E">
      <w:pPr>
        <w:widowControl w:val="0"/>
        <w:spacing w:after="0" w:line="280" w:lineRule="exact"/>
        <w:ind w:left="160"/>
        <w:jc w:val="center"/>
        <w:rPr>
          <w:rFonts w:ascii="Times New Roman" w:eastAsia="Times New Roman" w:hAnsi="Times New Roman" w:cs="Times New Roman"/>
          <w:b/>
          <w:bCs/>
          <w:color w:val="000000"/>
          <w:sz w:val="24"/>
          <w:szCs w:val="24"/>
          <w:lang w:eastAsia="ru-RU" w:bidi="ru-RU"/>
        </w:rPr>
      </w:pPr>
    </w:p>
    <w:p w:rsidR="00C6563E" w:rsidRPr="00913642" w:rsidRDefault="00C6563E" w:rsidP="00C6563E">
      <w:pPr>
        <w:widowControl w:val="0"/>
        <w:spacing w:after="0" w:line="280" w:lineRule="exact"/>
        <w:ind w:left="160"/>
        <w:jc w:val="center"/>
        <w:rPr>
          <w:rFonts w:ascii="Times New Roman" w:eastAsia="Times New Roman" w:hAnsi="Times New Roman" w:cs="Times New Roman"/>
          <w:b/>
          <w:bCs/>
          <w:color w:val="000000"/>
          <w:sz w:val="24"/>
          <w:szCs w:val="24"/>
          <w:lang w:eastAsia="ru-RU" w:bidi="ru-RU"/>
        </w:rPr>
      </w:pPr>
      <w:r w:rsidRPr="00913642">
        <w:rPr>
          <w:rFonts w:ascii="Times New Roman" w:eastAsia="Times New Roman" w:hAnsi="Times New Roman" w:cs="Times New Roman"/>
          <w:b/>
          <w:bCs/>
          <w:color w:val="000000"/>
          <w:sz w:val="24"/>
          <w:szCs w:val="24"/>
          <w:lang w:eastAsia="ru-RU" w:bidi="ru-RU"/>
        </w:rPr>
        <w:lastRenderedPageBreak/>
        <w:t>СОДЕРЖАНИЕ</w:t>
      </w:r>
    </w:p>
    <w:p w:rsidR="00C6563E" w:rsidRPr="00913642" w:rsidRDefault="00C6563E" w:rsidP="00C6563E">
      <w:pPr>
        <w:widowControl w:val="0"/>
        <w:spacing w:after="0" w:line="280" w:lineRule="exact"/>
        <w:ind w:left="160"/>
        <w:jc w:val="center"/>
        <w:rPr>
          <w:rFonts w:ascii="Times New Roman" w:eastAsia="Times New Roman" w:hAnsi="Times New Roman" w:cs="Times New Roman"/>
          <w:b/>
          <w:bCs/>
          <w:color w:val="000000"/>
          <w:sz w:val="24"/>
          <w:szCs w:val="24"/>
          <w:lang w:eastAsia="ru-RU" w:bidi="ru-RU"/>
        </w:rPr>
      </w:pPr>
    </w:p>
    <w:p w:rsidR="0080738F" w:rsidRPr="00250E13" w:rsidRDefault="0080738F" w:rsidP="0080738F">
      <w:pPr>
        <w:suppressAutoHyphens/>
        <w:spacing w:after="0" w:line="240" w:lineRule="auto"/>
        <w:rPr>
          <w:rFonts w:ascii="Times New Roman" w:eastAsia="Calibri" w:hAnsi="Times New Roman" w:cs="Times New Roman"/>
          <w:b/>
          <w:sz w:val="24"/>
          <w:szCs w:val="24"/>
        </w:rPr>
      </w:pPr>
      <w:r w:rsidRPr="00250E13">
        <w:rPr>
          <w:rFonts w:ascii="Times New Roman" w:eastAsia="Calibri" w:hAnsi="Times New Roman" w:cs="Times New Roman"/>
          <w:b/>
          <w:sz w:val="24"/>
          <w:szCs w:val="24"/>
          <w:lang w:val="en-US"/>
        </w:rPr>
        <w:t>I</w:t>
      </w:r>
      <w:r w:rsidRPr="00250E13">
        <w:rPr>
          <w:rFonts w:ascii="Times New Roman" w:eastAsia="Calibri" w:hAnsi="Times New Roman" w:cs="Times New Roman"/>
          <w:b/>
          <w:sz w:val="24"/>
          <w:szCs w:val="24"/>
        </w:rPr>
        <w:t>. Пояснительная записка</w:t>
      </w:r>
    </w:p>
    <w:p w:rsidR="0080738F" w:rsidRPr="00250E13" w:rsidRDefault="0080738F" w:rsidP="0080738F">
      <w:pPr>
        <w:suppressAutoHyphens/>
        <w:spacing w:after="0" w:line="240" w:lineRule="auto"/>
        <w:rPr>
          <w:rFonts w:ascii="Times New Roman" w:eastAsia="Calibri" w:hAnsi="Times New Roman" w:cs="Times New Roman"/>
          <w:i/>
          <w:sz w:val="24"/>
          <w:szCs w:val="24"/>
        </w:rPr>
      </w:pPr>
      <w:r w:rsidRPr="00250E13">
        <w:rPr>
          <w:rFonts w:ascii="Times New Roman" w:eastAsia="Calibri" w:hAnsi="Times New Roman" w:cs="Times New Roman"/>
          <w:i/>
          <w:sz w:val="24"/>
          <w:szCs w:val="24"/>
        </w:rPr>
        <w:t>1. Срок реализации программы</w:t>
      </w:r>
    </w:p>
    <w:p w:rsidR="0080738F" w:rsidRPr="00250E13" w:rsidRDefault="0080738F" w:rsidP="0080738F">
      <w:pPr>
        <w:suppressAutoHyphens/>
        <w:spacing w:after="0" w:line="240" w:lineRule="auto"/>
        <w:rPr>
          <w:rFonts w:ascii="Times New Roman" w:eastAsia="Calibri" w:hAnsi="Times New Roman" w:cs="Times New Roman"/>
          <w:i/>
          <w:sz w:val="24"/>
          <w:szCs w:val="24"/>
        </w:rPr>
      </w:pPr>
      <w:r w:rsidRPr="00250E13">
        <w:rPr>
          <w:rFonts w:ascii="Times New Roman" w:eastAsia="Calibri" w:hAnsi="Times New Roman" w:cs="Times New Roman"/>
          <w:i/>
          <w:sz w:val="24"/>
          <w:szCs w:val="24"/>
        </w:rPr>
        <w:t xml:space="preserve">2. Объём учебного времени </w:t>
      </w:r>
    </w:p>
    <w:p w:rsidR="0080738F" w:rsidRPr="00250E13" w:rsidRDefault="004559B7" w:rsidP="0080738F">
      <w:pPr>
        <w:suppressAutoHyphens/>
        <w:spacing w:after="0" w:line="240" w:lineRule="auto"/>
        <w:rPr>
          <w:rFonts w:ascii="Times New Roman" w:eastAsia="Calibri" w:hAnsi="Times New Roman" w:cs="Times New Roman"/>
          <w:i/>
          <w:sz w:val="24"/>
          <w:szCs w:val="24"/>
        </w:rPr>
      </w:pPr>
      <w:r w:rsidRPr="00250E13">
        <w:rPr>
          <w:rFonts w:ascii="Times New Roman" w:eastAsia="Calibri" w:hAnsi="Times New Roman" w:cs="Times New Roman"/>
          <w:i/>
          <w:sz w:val="24"/>
          <w:szCs w:val="24"/>
        </w:rPr>
        <w:t>3</w:t>
      </w:r>
      <w:r w:rsidR="0080738F" w:rsidRPr="00250E13">
        <w:rPr>
          <w:rFonts w:ascii="Times New Roman" w:eastAsia="Calibri" w:hAnsi="Times New Roman" w:cs="Times New Roman"/>
          <w:i/>
          <w:sz w:val="24"/>
          <w:szCs w:val="24"/>
        </w:rPr>
        <w:t>. Форма проведения учебных аудиторных занятий</w:t>
      </w:r>
    </w:p>
    <w:p w:rsidR="0080738F" w:rsidRPr="00250E13" w:rsidRDefault="004559B7" w:rsidP="0080738F">
      <w:pPr>
        <w:suppressAutoHyphens/>
        <w:spacing w:after="0" w:line="240" w:lineRule="auto"/>
        <w:rPr>
          <w:rFonts w:ascii="Times New Roman" w:eastAsia="Calibri" w:hAnsi="Times New Roman" w:cs="Times New Roman"/>
          <w:i/>
          <w:sz w:val="24"/>
          <w:szCs w:val="24"/>
        </w:rPr>
      </w:pPr>
      <w:r w:rsidRPr="00250E13">
        <w:rPr>
          <w:rFonts w:ascii="Times New Roman" w:eastAsia="Calibri" w:hAnsi="Times New Roman" w:cs="Times New Roman"/>
          <w:i/>
          <w:sz w:val="24"/>
          <w:szCs w:val="24"/>
        </w:rPr>
        <w:t>4</w:t>
      </w:r>
      <w:r w:rsidR="0080738F" w:rsidRPr="00250E13">
        <w:rPr>
          <w:rFonts w:ascii="Times New Roman" w:eastAsia="Calibri" w:hAnsi="Times New Roman" w:cs="Times New Roman"/>
          <w:i/>
          <w:sz w:val="24"/>
          <w:szCs w:val="24"/>
        </w:rPr>
        <w:t xml:space="preserve">. Цель и задачи </w:t>
      </w:r>
      <w:r w:rsidR="009404C7" w:rsidRPr="00250E13">
        <w:rPr>
          <w:rFonts w:ascii="Times New Roman" w:eastAsia="Calibri" w:hAnsi="Times New Roman" w:cs="Times New Roman"/>
          <w:i/>
          <w:sz w:val="24"/>
          <w:szCs w:val="24"/>
        </w:rPr>
        <w:t xml:space="preserve">программы </w:t>
      </w:r>
    </w:p>
    <w:p w:rsidR="0080738F" w:rsidRPr="00250E13" w:rsidRDefault="004559B7" w:rsidP="0080738F">
      <w:pPr>
        <w:suppressAutoHyphens/>
        <w:spacing w:after="0" w:line="240" w:lineRule="auto"/>
        <w:rPr>
          <w:rFonts w:ascii="Times New Roman" w:eastAsia="Calibri" w:hAnsi="Times New Roman" w:cs="Times New Roman"/>
          <w:i/>
          <w:sz w:val="24"/>
          <w:szCs w:val="24"/>
        </w:rPr>
      </w:pPr>
      <w:r w:rsidRPr="00250E13">
        <w:rPr>
          <w:rFonts w:ascii="Times New Roman" w:eastAsia="Calibri" w:hAnsi="Times New Roman" w:cs="Times New Roman"/>
          <w:i/>
          <w:sz w:val="24"/>
          <w:szCs w:val="24"/>
        </w:rPr>
        <w:t>5</w:t>
      </w:r>
      <w:r w:rsidR="0080738F" w:rsidRPr="00250E13">
        <w:rPr>
          <w:rFonts w:ascii="Times New Roman" w:eastAsia="Calibri" w:hAnsi="Times New Roman" w:cs="Times New Roman"/>
          <w:i/>
          <w:sz w:val="24"/>
          <w:szCs w:val="24"/>
        </w:rPr>
        <w:t>. Условия реализации программы</w:t>
      </w:r>
    </w:p>
    <w:p w:rsidR="0080738F" w:rsidRPr="00250E13" w:rsidRDefault="004559B7" w:rsidP="0080738F">
      <w:pPr>
        <w:suppressAutoHyphens/>
        <w:spacing w:after="0" w:line="240" w:lineRule="auto"/>
        <w:rPr>
          <w:rFonts w:ascii="Times New Roman" w:eastAsia="Calibri" w:hAnsi="Times New Roman" w:cs="Times New Roman"/>
          <w:b/>
          <w:sz w:val="24"/>
          <w:szCs w:val="24"/>
        </w:rPr>
      </w:pPr>
      <w:r w:rsidRPr="00250E13">
        <w:rPr>
          <w:rFonts w:ascii="Times New Roman" w:eastAsia="Calibri" w:hAnsi="Times New Roman" w:cs="Times New Roman"/>
          <w:b/>
          <w:sz w:val="24"/>
          <w:szCs w:val="24"/>
          <w:lang w:val="en-US"/>
        </w:rPr>
        <w:t>I</w:t>
      </w:r>
      <w:r w:rsidR="0080738F" w:rsidRPr="00250E13">
        <w:rPr>
          <w:rFonts w:ascii="Times New Roman" w:eastAsia="Calibri" w:hAnsi="Times New Roman" w:cs="Times New Roman"/>
          <w:b/>
          <w:sz w:val="24"/>
          <w:szCs w:val="24"/>
          <w:lang w:val="en-US"/>
        </w:rPr>
        <w:t>I</w:t>
      </w:r>
      <w:r w:rsidR="0080738F" w:rsidRPr="00250E13">
        <w:rPr>
          <w:rFonts w:ascii="Times New Roman" w:eastAsia="Calibri" w:hAnsi="Times New Roman" w:cs="Times New Roman"/>
          <w:b/>
          <w:sz w:val="24"/>
          <w:szCs w:val="24"/>
        </w:rPr>
        <w:t xml:space="preserve">. Требования к уровню подготовки </w:t>
      </w:r>
      <w:r w:rsidR="00736EAE" w:rsidRPr="00250E13">
        <w:rPr>
          <w:rFonts w:ascii="Times New Roman" w:eastAsia="Calibri" w:hAnsi="Times New Roman" w:cs="Times New Roman"/>
          <w:b/>
          <w:sz w:val="24"/>
          <w:szCs w:val="24"/>
        </w:rPr>
        <w:t>учащихся</w:t>
      </w:r>
    </w:p>
    <w:p w:rsidR="0080738F" w:rsidRPr="00250E13" w:rsidRDefault="004559B7" w:rsidP="0080738F">
      <w:pPr>
        <w:suppressAutoHyphens/>
        <w:spacing w:after="0" w:line="240" w:lineRule="auto"/>
        <w:rPr>
          <w:rFonts w:ascii="Times New Roman" w:eastAsia="Calibri" w:hAnsi="Times New Roman" w:cs="Times New Roman"/>
          <w:b/>
          <w:sz w:val="24"/>
          <w:szCs w:val="24"/>
        </w:rPr>
      </w:pPr>
      <w:r w:rsidRPr="00250E13">
        <w:rPr>
          <w:rFonts w:ascii="Times New Roman" w:eastAsia="Calibri" w:hAnsi="Times New Roman" w:cs="Times New Roman"/>
          <w:b/>
          <w:sz w:val="24"/>
          <w:szCs w:val="24"/>
          <w:lang w:val="en-US"/>
        </w:rPr>
        <w:t>III</w:t>
      </w:r>
      <w:r w:rsidRPr="00250E13">
        <w:rPr>
          <w:rFonts w:ascii="Times New Roman" w:eastAsia="Calibri" w:hAnsi="Times New Roman" w:cs="Times New Roman"/>
          <w:b/>
          <w:sz w:val="24"/>
          <w:szCs w:val="24"/>
        </w:rPr>
        <w:t xml:space="preserve">. Формы и </w:t>
      </w:r>
      <w:r w:rsidR="0080738F" w:rsidRPr="00250E13">
        <w:rPr>
          <w:rFonts w:ascii="Times New Roman" w:eastAsia="Calibri" w:hAnsi="Times New Roman" w:cs="Times New Roman"/>
          <w:b/>
          <w:sz w:val="24"/>
          <w:szCs w:val="24"/>
        </w:rPr>
        <w:t>методы контроля</w:t>
      </w:r>
    </w:p>
    <w:p w:rsidR="0080738F" w:rsidRPr="00913642" w:rsidRDefault="004559B7" w:rsidP="0080738F">
      <w:pPr>
        <w:suppressAutoHyphens/>
        <w:spacing w:after="0" w:line="240" w:lineRule="auto"/>
        <w:rPr>
          <w:rFonts w:ascii="Times New Roman" w:eastAsia="Calibri" w:hAnsi="Times New Roman" w:cs="Times New Roman"/>
          <w:sz w:val="24"/>
          <w:szCs w:val="24"/>
        </w:rPr>
      </w:pPr>
      <w:r w:rsidRPr="00250E13">
        <w:rPr>
          <w:rFonts w:ascii="Times New Roman" w:eastAsia="Calibri" w:hAnsi="Times New Roman" w:cs="Times New Roman"/>
          <w:b/>
          <w:sz w:val="24"/>
          <w:szCs w:val="24"/>
          <w:lang w:val="en-US"/>
        </w:rPr>
        <w:t>IV</w:t>
      </w:r>
      <w:r w:rsidRPr="00250E13">
        <w:rPr>
          <w:rFonts w:ascii="Times New Roman" w:eastAsia="Calibri" w:hAnsi="Times New Roman" w:cs="Times New Roman"/>
          <w:b/>
          <w:sz w:val="24"/>
          <w:szCs w:val="24"/>
        </w:rPr>
        <w:t xml:space="preserve">. </w:t>
      </w:r>
      <w:r w:rsidR="0080738F" w:rsidRPr="00250E13">
        <w:rPr>
          <w:rFonts w:ascii="Times New Roman" w:eastAsia="Calibri" w:hAnsi="Times New Roman" w:cs="Times New Roman"/>
          <w:b/>
          <w:sz w:val="24"/>
          <w:szCs w:val="24"/>
        </w:rPr>
        <w:t>Критерии оценок текущего контроля и промежуточной аттестации</w:t>
      </w:r>
      <w:r w:rsidR="0080738F" w:rsidRPr="00913642">
        <w:rPr>
          <w:rFonts w:ascii="Times New Roman" w:eastAsia="Calibri" w:hAnsi="Times New Roman" w:cs="Times New Roman"/>
          <w:sz w:val="24"/>
          <w:szCs w:val="24"/>
        </w:rPr>
        <w:t xml:space="preserve"> </w:t>
      </w:r>
    </w:p>
    <w:p w:rsidR="0080738F" w:rsidRPr="00913642" w:rsidRDefault="0080738F"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C6563E" w:rsidRPr="00913642" w:rsidRDefault="00C6563E" w:rsidP="00C6563E">
      <w:pPr>
        <w:pStyle w:val="a3"/>
        <w:jc w:val="both"/>
        <w:rPr>
          <w:rFonts w:ascii="Times New Roman" w:hAnsi="Times New Roman" w:cs="Times New Roman"/>
          <w:sz w:val="24"/>
          <w:szCs w:val="24"/>
        </w:rPr>
      </w:pPr>
    </w:p>
    <w:p w:rsidR="00C6563E" w:rsidRPr="00913642" w:rsidRDefault="00C6563E"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BE47C2" w:rsidRPr="00913642" w:rsidRDefault="00BE47C2"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80738F" w:rsidRDefault="0080738F"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Default="00250E13" w:rsidP="00C6563E">
      <w:pPr>
        <w:pStyle w:val="a3"/>
        <w:jc w:val="both"/>
        <w:rPr>
          <w:rFonts w:ascii="Times New Roman" w:hAnsi="Times New Roman" w:cs="Times New Roman"/>
          <w:sz w:val="24"/>
          <w:szCs w:val="24"/>
        </w:rPr>
      </w:pPr>
    </w:p>
    <w:p w:rsidR="00250E13" w:rsidRPr="00913642" w:rsidRDefault="00250E13" w:rsidP="00C6563E">
      <w:pPr>
        <w:pStyle w:val="a3"/>
        <w:jc w:val="both"/>
        <w:rPr>
          <w:rFonts w:ascii="Times New Roman" w:hAnsi="Times New Roman" w:cs="Times New Roman"/>
          <w:sz w:val="24"/>
          <w:szCs w:val="24"/>
        </w:rPr>
      </w:pPr>
    </w:p>
    <w:p w:rsidR="0080738F" w:rsidRPr="00913642" w:rsidRDefault="0080738F" w:rsidP="00C6563E">
      <w:pPr>
        <w:pStyle w:val="a3"/>
        <w:jc w:val="both"/>
        <w:rPr>
          <w:rFonts w:ascii="Times New Roman" w:hAnsi="Times New Roman" w:cs="Times New Roman"/>
          <w:sz w:val="24"/>
          <w:szCs w:val="24"/>
        </w:rPr>
      </w:pPr>
    </w:p>
    <w:p w:rsidR="00C6563E" w:rsidRPr="00913642" w:rsidRDefault="00DB5984" w:rsidP="009075B0">
      <w:pPr>
        <w:pStyle w:val="a3"/>
        <w:jc w:val="center"/>
        <w:rPr>
          <w:rFonts w:ascii="Times New Roman" w:hAnsi="Times New Roman" w:cs="Times New Roman"/>
          <w:b/>
          <w:sz w:val="24"/>
          <w:szCs w:val="24"/>
        </w:rPr>
      </w:pPr>
      <w:r w:rsidRPr="00913642">
        <w:rPr>
          <w:rFonts w:ascii="Times New Roman" w:hAnsi="Times New Roman" w:cs="Times New Roman"/>
          <w:b/>
          <w:sz w:val="24"/>
          <w:szCs w:val="24"/>
          <w:lang w:val="en-US"/>
        </w:rPr>
        <w:lastRenderedPageBreak/>
        <w:t>I</w:t>
      </w:r>
      <w:r w:rsidRPr="00913642">
        <w:rPr>
          <w:rFonts w:ascii="Times New Roman" w:hAnsi="Times New Roman" w:cs="Times New Roman"/>
          <w:b/>
          <w:sz w:val="24"/>
          <w:szCs w:val="24"/>
        </w:rPr>
        <w:t xml:space="preserve">. </w:t>
      </w:r>
      <w:r w:rsidR="00C6563E" w:rsidRPr="00913642">
        <w:rPr>
          <w:rFonts w:ascii="Times New Roman" w:hAnsi="Times New Roman" w:cs="Times New Roman"/>
          <w:b/>
          <w:sz w:val="24"/>
          <w:szCs w:val="24"/>
        </w:rPr>
        <w:t>ПОЯСНИТЕЛЬНАЯ ЗАПИСКА</w:t>
      </w:r>
    </w:p>
    <w:p w:rsidR="00C6563E" w:rsidRPr="00913642" w:rsidRDefault="00C6563E" w:rsidP="00BE47C2">
      <w:pPr>
        <w:pStyle w:val="24"/>
        <w:shd w:val="clear" w:color="auto" w:fill="auto"/>
        <w:spacing w:before="0" w:after="0" w:line="240" w:lineRule="auto"/>
        <w:ind w:firstLine="600"/>
        <w:jc w:val="both"/>
        <w:rPr>
          <w:sz w:val="24"/>
          <w:szCs w:val="24"/>
        </w:rPr>
      </w:pPr>
      <w:r w:rsidRPr="00913642">
        <w:rPr>
          <w:sz w:val="24"/>
          <w:szCs w:val="24"/>
        </w:rPr>
        <w:t>Программа комплексного изучения предметов «Рисунок», «Живопись», «Станковая композиция» в классах ранней предпрофессиональной подготовки отделения «Изобразительное искусство» детских школ искусства направлена на углубленное изучение основ изобразительного искусства, развитие творческих способностей детей, их художественное и эстетическое развитие.</w:t>
      </w:r>
    </w:p>
    <w:p w:rsidR="00C6563E" w:rsidRPr="00913642" w:rsidRDefault="00C6563E" w:rsidP="00BE47C2">
      <w:pPr>
        <w:pStyle w:val="24"/>
        <w:shd w:val="clear" w:color="auto" w:fill="auto"/>
        <w:spacing w:before="0" w:after="0" w:line="240" w:lineRule="auto"/>
        <w:ind w:firstLine="600"/>
        <w:jc w:val="both"/>
        <w:rPr>
          <w:sz w:val="24"/>
          <w:szCs w:val="24"/>
        </w:rPr>
      </w:pPr>
      <w:r w:rsidRPr="00913642">
        <w:rPr>
          <w:sz w:val="24"/>
          <w:szCs w:val="24"/>
        </w:rPr>
        <w:t>Предлагаемая программа основывается на единстве задач обучения и эстетического развития учащихся. Концепция программы заключается в строгой последовательности изучения законов и правил базовых дисциплин, освоения навыков и умений.</w:t>
      </w:r>
    </w:p>
    <w:p w:rsidR="00C6563E" w:rsidRPr="00913642" w:rsidRDefault="00C6563E" w:rsidP="00BE47C2">
      <w:pPr>
        <w:pStyle w:val="24"/>
        <w:shd w:val="clear" w:color="auto" w:fill="auto"/>
        <w:spacing w:before="0" w:after="0" w:line="240" w:lineRule="auto"/>
        <w:ind w:firstLine="600"/>
        <w:jc w:val="both"/>
        <w:rPr>
          <w:sz w:val="24"/>
          <w:szCs w:val="24"/>
        </w:rPr>
      </w:pPr>
      <w:r w:rsidRPr="00913642">
        <w:rPr>
          <w:sz w:val="24"/>
          <w:szCs w:val="24"/>
        </w:rPr>
        <w:t>Программа предусматривает также подготовку учащихся к поступлению в художественные заведения, ориентирует в выборе профессии.</w:t>
      </w:r>
    </w:p>
    <w:p w:rsidR="00C6563E" w:rsidRPr="00913642" w:rsidRDefault="00C6563E" w:rsidP="00BE47C2">
      <w:pPr>
        <w:pStyle w:val="24"/>
        <w:shd w:val="clear" w:color="auto" w:fill="auto"/>
        <w:spacing w:before="0" w:after="0" w:line="240" w:lineRule="auto"/>
        <w:ind w:firstLine="600"/>
        <w:jc w:val="both"/>
        <w:rPr>
          <w:sz w:val="24"/>
          <w:szCs w:val="24"/>
        </w:rPr>
      </w:pPr>
      <w:r w:rsidRPr="00913642">
        <w:rPr>
          <w:sz w:val="24"/>
          <w:szCs w:val="24"/>
        </w:rPr>
        <w:t>Количество учебных часов на изучение предметов</w:t>
      </w:r>
      <w:r w:rsidR="00C74902">
        <w:rPr>
          <w:sz w:val="24"/>
          <w:szCs w:val="24"/>
        </w:rPr>
        <w:t xml:space="preserve"> (всего 340 часов)</w:t>
      </w:r>
      <w:r w:rsidRPr="00913642">
        <w:rPr>
          <w:sz w:val="24"/>
          <w:szCs w:val="24"/>
        </w:rPr>
        <w:t>:</w:t>
      </w:r>
    </w:p>
    <w:p w:rsidR="00C6563E" w:rsidRPr="00913642" w:rsidRDefault="00C6563E" w:rsidP="00BE47C2">
      <w:pPr>
        <w:pStyle w:val="24"/>
        <w:numPr>
          <w:ilvl w:val="0"/>
          <w:numId w:val="1"/>
        </w:numPr>
        <w:shd w:val="clear" w:color="auto" w:fill="auto"/>
        <w:tabs>
          <w:tab w:val="left" w:pos="1339"/>
        </w:tabs>
        <w:spacing w:before="0" w:after="0" w:line="240" w:lineRule="auto"/>
        <w:ind w:left="980" w:firstLine="0"/>
        <w:jc w:val="both"/>
        <w:rPr>
          <w:sz w:val="24"/>
          <w:szCs w:val="24"/>
        </w:rPr>
      </w:pPr>
      <w:r w:rsidRPr="00913642">
        <w:rPr>
          <w:sz w:val="24"/>
          <w:szCs w:val="24"/>
        </w:rPr>
        <w:t>Рисунок - 136 часов,</w:t>
      </w:r>
    </w:p>
    <w:p w:rsidR="00C6563E" w:rsidRPr="00913642" w:rsidRDefault="00C6563E" w:rsidP="00BE47C2">
      <w:pPr>
        <w:pStyle w:val="24"/>
        <w:numPr>
          <w:ilvl w:val="0"/>
          <w:numId w:val="1"/>
        </w:numPr>
        <w:shd w:val="clear" w:color="auto" w:fill="auto"/>
        <w:tabs>
          <w:tab w:val="left" w:pos="1339"/>
        </w:tabs>
        <w:spacing w:before="0" w:after="0" w:line="240" w:lineRule="auto"/>
        <w:ind w:left="980" w:firstLine="0"/>
        <w:jc w:val="both"/>
        <w:rPr>
          <w:sz w:val="24"/>
          <w:szCs w:val="24"/>
        </w:rPr>
      </w:pPr>
      <w:r w:rsidRPr="00913642">
        <w:rPr>
          <w:sz w:val="24"/>
          <w:szCs w:val="24"/>
        </w:rPr>
        <w:t>Живопись - 136 часов,</w:t>
      </w:r>
    </w:p>
    <w:p w:rsidR="00C6563E" w:rsidRPr="00913642" w:rsidRDefault="00C6563E" w:rsidP="00BE47C2">
      <w:pPr>
        <w:pStyle w:val="24"/>
        <w:numPr>
          <w:ilvl w:val="0"/>
          <w:numId w:val="1"/>
        </w:numPr>
        <w:shd w:val="clear" w:color="auto" w:fill="auto"/>
        <w:tabs>
          <w:tab w:val="left" w:pos="1339"/>
        </w:tabs>
        <w:spacing w:before="0" w:after="0" w:line="240" w:lineRule="auto"/>
        <w:ind w:left="980" w:firstLine="0"/>
        <w:jc w:val="both"/>
        <w:rPr>
          <w:sz w:val="24"/>
          <w:szCs w:val="24"/>
        </w:rPr>
      </w:pPr>
      <w:r w:rsidRPr="00913642">
        <w:rPr>
          <w:sz w:val="24"/>
          <w:szCs w:val="24"/>
        </w:rPr>
        <w:t>Станковая композиция - 68 часов,</w:t>
      </w:r>
    </w:p>
    <w:p w:rsidR="00C6563E" w:rsidRPr="00913642" w:rsidRDefault="00C6563E" w:rsidP="00BE47C2">
      <w:pPr>
        <w:pStyle w:val="24"/>
        <w:shd w:val="clear" w:color="auto" w:fill="auto"/>
        <w:spacing w:before="0" w:after="0" w:line="240" w:lineRule="auto"/>
        <w:ind w:firstLine="708"/>
        <w:jc w:val="both"/>
        <w:rPr>
          <w:sz w:val="24"/>
          <w:szCs w:val="24"/>
        </w:rPr>
      </w:pPr>
      <w:r w:rsidRPr="00913642">
        <w:rPr>
          <w:sz w:val="24"/>
          <w:szCs w:val="24"/>
        </w:rPr>
        <w:t>Учебные предметы имеют тесную взаимосвязь, как по изучаемой тематике, так и по основным целевым установкам обучения.</w:t>
      </w:r>
    </w:p>
    <w:p w:rsidR="00C6563E" w:rsidRPr="00913642" w:rsidRDefault="00C6563E" w:rsidP="00B516C1">
      <w:pPr>
        <w:pStyle w:val="24"/>
        <w:shd w:val="clear" w:color="auto" w:fill="auto"/>
        <w:spacing w:before="0" w:after="0" w:line="240" w:lineRule="auto"/>
        <w:ind w:firstLine="840"/>
        <w:jc w:val="both"/>
        <w:rPr>
          <w:sz w:val="24"/>
          <w:szCs w:val="24"/>
        </w:rPr>
      </w:pPr>
      <w:r w:rsidRPr="00913642">
        <w:rPr>
          <w:sz w:val="24"/>
          <w:szCs w:val="24"/>
        </w:rPr>
        <w:t xml:space="preserve">Академический рисунок является основополагающей дисциплиной в системе художественного образования. Рисунок - основа всех видов изобразительного искусства. Знание академического рисунка необходимо каждому профессиональному художнику, независимо от того, какого направления в искусстве он придерживается. Этот предмет представляет собой не только фундамент, но и определяет состояние и развитие изобразительного искусства. </w:t>
      </w:r>
    </w:p>
    <w:p w:rsidR="00C6563E" w:rsidRPr="00913642" w:rsidRDefault="00C6563E" w:rsidP="00BE47C2">
      <w:pPr>
        <w:pStyle w:val="24"/>
        <w:shd w:val="clear" w:color="auto" w:fill="auto"/>
        <w:spacing w:before="0" w:after="0" w:line="240" w:lineRule="auto"/>
        <w:ind w:firstLine="840"/>
        <w:jc w:val="both"/>
        <w:rPr>
          <w:sz w:val="24"/>
          <w:szCs w:val="24"/>
        </w:rPr>
      </w:pPr>
      <w:r w:rsidRPr="00913642">
        <w:rPr>
          <w:sz w:val="24"/>
          <w:szCs w:val="24"/>
        </w:rPr>
        <w:t>Данная программа составлена с учетом знаний, умений, навыков, приобретенных обучающимися в период их обучения в 1-4 классах детской школы искусств. Программа составлена с учетом тенденций в преподавании изобразительного искусства в настоящее время и соответствует уровню развития современной подростковой аудитории.</w:t>
      </w:r>
    </w:p>
    <w:p w:rsidR="00C6563E" w:rsidRPr="00B516C1" w:rsidRDefault="00C6563E" w:rsidP="00B516C1">
      <w:pPr>
        <w:pStyle w:val="24"/>
        <w:shd w:val="clear" w:color="auto" w:fill="auto"/>
        <w:spacing w:before="0" w:after="0" w:line="240" w:lineRule="auto"/>
        <w:ind w:firstLine="840"/>
        <w:jc w:val="both"/>
        <w:rPr>
          <w:sz w:val="24"/>
          <w:szCs w:val="24"/>
        </w:rPr>
      </w:pPr>
      <w:r w:rsidRPr="00913642">
        <w:rPr>
          <w:sz w:val="24"/>
          <w:szCs w:val="24"/>
        </w:rPr>
        <w:t>В программе четко соблюдаются принципы наглядности, последовательности, посильности и доступности обучения, что многократно</w:t>
      </w:r>
      <w:r w:rsidR="00B516C1">
        <w:rPr>
          <w:sz w:val="24"/>
          <w:szCs w:val="24"/>
        </w:rPr>
        <w:t xml:space="preserve"> </w:t>
      </w:r>
      <w:r w:rsidRPr="00913642">
        <w:rPr>
          <w:color w:val="000000"/>
          <w:sz w:val="24"/>
          <w:szCs w:val="24"/>
          <w:lang w:eastAsia="ru-RU" w:bidi="ru-RU"/>
        </w:rPr>
        <w:t>повышает эффективность и качество обучения. В процессе обучения необходимо обращать внимание педагога на индивидуальные особенности обучающегося, их стремление к получению более высоких результатов в работе.</w:t>
      </w:r>
    </w:p>
    <w:p w:rsidR="00C6563E" w:rsidRPr="00913642" w:rsidRDefault="00C6563E" w:rsidP="00B516C1">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За год обучения можно добиться от учащихся сознательного рисования, художественной культуры, передачи точных пропорций и характера предметов. В 5 классе в основном продолжается работа над натюрмортами, но с более высокими требованиями к их исполнению. С этой целью считается целесообразным повторение некоторых тем из предыдущего курса</w:t>
      </w:r>
      <w:r w:rsidR="00B516C1">
        <w:rPr>
          <w:rFonts w:ascii="Times New Roman" w:eastAsia="Times New Roman" w:hAnsi="Times New Roman" w:cs="Times New Roman"/>
          <w:color w:val="000000"/>
          <w:sz w:val="24"/>
          <w:szCs w:val="24"/>
          <w:lang w:eastAsia="ru-RU" w:bidi="ru-RU"/>
        </w:rPr>
        <w:t xml:space="preserve"> обучения</w:t>
      </w:r>
      <w:r w:rsidRPr="00913642">
        <w:rPr>
          <w:rFonts w:ascii="Times New Roman" w:eastAsia="Times New Roman" w:hAnsi="Times New Roman" w:cs="Times New Roman"/>
          <w:color w:val="000000"/>
          <w:sz w:val="24"/>
          <w:szCs w:val="24"/>
          <w:lang w:eastAsia="ru-RU" w:bidi="ru-RU"/>
        </w:rPr>
        <w:t>. От всех работ требуется максимальная законченность и высокое качество исполнения.</w:t>
      </w:r>
      <w:r w:rsidR="00B516C1">
        <w:rPr>
          <w:rFonts w:ascii="Times New Roman" w:eastAsia="Times New Roman" w:hAnsi="Times New Roman" w:cs="Times New Roman"/>
          <w:color w:val="000000"/>
          <w:sz w:val="24"/>
          <w:szCs w:val="24"/>
          <w:lang w:eastAsia="ru-RU" w:bidi="ru-RU"/>
        </w:rPr>
        <w:t xml:space="preserve"> </w:t>
      </w:r>
      <w:r w:rsidRPr="00913642">
        <w:rPr>
          <w:rFonts w:ascii="Times New Roman" w:eastAsia="Times New Roman" w:hAnsi="Times New Roman" w:cs="Times New Roman"/>
          <w:color w:val="000000"/>
          <w:sz w:val="24"/>
          <w:szCs w:val="24"/>
          <w:lang w:eastAsia="ru-RU" w:bidi="ru-RU"/>
        </w:rPr>
        <w:t>Несколько последних постановок должны быть приближены к вступительным экзаменам.</w:t>
      </w:r>
      <w:r w:rsidR="00B516C1">
        <w:rPr>
          <w:rFonts w:ascii="Times New Roman" w:eastAsia="Times New Roman" w:hAnsi="Times New Roman" w:cs="Times New Roman"/>
          <w:color w:val="000000"/>
          <w:sz w:val="24"/>
          <w:szCs w:val="24"/>
          <w:lang w:eastAsia="ru-RU" w:bidi="ru-RU"/>
        </w:rPr>
        <w:t xml:space="preserve"> </w:t>
      </w:r>
      <w:r w:rsidRPr="00913642">
        <w:rPr>
          <w:rFonts w:ascii="Times New Roman" w:eastAsia="Times New Roman" w:hAnsi="Times New Roman" w:cs="Times New Roman"/>
          <w:color w:val="000000"/>
          <w:sz w:val="24"/>
          <w:szCs w:val="24"/>
          <w:lang w:eastAsia="ru-RU" w:bidi="ru-RU"/>
        </w:rPr>
        <w:t>Для большей наглядности в обучении рекомендуется использовать репродукции произведений известных художников, а также лучшие работы студентов и учащихся.</w:t>
      </w:r>
      <w:r w:rsidR="00B516C1">
        <w:rPr>
          <w:rFonts w:ascii="Times New Roman" w:eastAsia="Times New Roman" w:hAnsi="Times New Roman" w:cs="Times New Roman"/>
          <w:color w:val="000000"/>
          <w:sz w:val="24"/>
          <w:szCs w:val="24"/>
          <w:lang w:eastAsia="ru-RU" w:bidi="ru-RU"/>
        </w:rPr>
        <w:t xml:space="preserve"> </w:t>
      </w:r>
      <w:r w:rsidRPr="00913642">
        <w:rPr>
          <w:rFonts w:ascii="Times New Roman" w:eastAsia="Times New Roman" w:hAnsi="Times New Roman" w:cs="Times New Roman"/>
          <w:color w:val="000000"/>
          <w:sz w:val="24"/>
          <w:szCs w:val="24"/>
          <w:lang w:eastAsia="ru-RU" w:bidi="ru-RU"/>
        </w:rPr>
        <w:t>Все работы выполняются на формате А2, упражнения - на формате А3. Особое внимание учащихся в процессе выполнения живописных работ следует обращать на тесную связь с рисунком и композицией.</w:t>
      </w:r>
    </w:p>
    <w:p w:rsidR="00C6563E" w:rsidRPr="00913642" w:rsidRDefault="00C6563E" w:rsidP="00B516C1">
      <w:pPr>
        <w:widowControl w:val="0"/>
        <w:spacing w:after="0" w:line="240" w:lineRule="auto"/>
        <w:ind w:firstLine="820"/>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 xml:space="preserve">В период обучения в 5 классе обобщаются знания, приобретенные на занятиях в прошлые годы обучения, приобретаются новые знания и практические навыки. Особое внимание уделяется последовательности ведения задания, знанию и точному, широкому применению средств художественной выразительности, выбору художественных материалов и техники исполнения, позволяющих создать </w:t>
      </w:r>
      <w:r w:rsidR="00B516C1">
        <w:rPr>
          <w:rFonts w:ascii="Times New Roman" w:eastAsia="Times New Roman" w:hAnsi="Times New Roman" w:cs="Times New Roman"/>
          <w:color w:val="000000"/>
          <w:sz w:val="24"/>
          <w:szCs w:val="24"/>
          <w:lang w:eastAsia="ru-RU" w:bidi="ru-RU"/>
        </w:rPr>
        <w:t xml:space="preserve">более </w:t>
      </w:r>
      <w:r w:rsidRPr="00913642">
        <w:rPr>
          <w:rFonts w:ascii="Times New Roman" w:eastAsia="Times New Roman" w:hAnsi="Times New Roman" w:cs="Times New Roman"/>
          <w:color w:val="000000"/>
          <w:sz w:val="24"/>
          <w:szCs w:val="24"/>
          <w:lang w:eastAsia="ru-RU" w:bidi="ru-RU"/>
        </w:rPr>
        <w:t xml:space="preserve">выразительные </w:t>
      </w:r>
      <w:r w:rsidR="00B516C1">
        <w:rPr>
          <w:rFonts w:ascii="Times New Roman" w:eastAsia="Times New Roman" w:hAnsi="Times New Roman" w:cs="Times New Roman"/>
          <w:color w:val="000000"/>
          <w:sz w:val="24"/>
          <w:szCs w:val="24"/>
          <w:lang w:eastAsia="ru-RU" w:bidi="ru-RU"/>
        </w:rPr>
        <w:t xml:space="preserve">работы. </w:t>
      </w:r>
    </w:p>
    <w:p w:rsidR="00C6563E" w:rsidRPr="00913642" w:rsidRDefault="00C6563E" w:rsidP="00BE47C2">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p>
    <w:p w:rsidR="0080738F" w:rsidRPr="00913642" w:rsidRDefault="0080738F" w:rsidP="0080738F">
      <w:pPr>
        <w:suppressAutoHyphens/>
        <w:spacing w:after="0" w:line="240" w:lineRule="auto"/>
        <w:jc w:val="center"/>
        <w:rPr>
          <w:rFonts w:ascii="Times New Roman" w:eastAsia="Calibri" w:hAnsi="Times New Roman" w:cs="Times New Roman"/>
          <w:b/>
          <w:sz w:val="24"/>
          <w:szCs w:val="24"/>
        </w:rPr>
      </w:pPr>
      <w:bookmarkStart w:id="0" w:name="bookmark1"/>
      <w:r w:rsidRPr="00913642">
        <w:rPr>
          <w:rFonts w:ascii="Times New Roman" w:eastAsia="Calibri" w:hAnsi="Times New Roman" w:cs="Times New Roman"/>
          <w:b/>
          <w:sz w:val="24"/>
          <w:szCs w:val="24"/>
        </w:rPr>
        <w:t>СРОК РЕАЛИЗАЦИИ ОБРАЗОВАТЕЛЬНОЙ ПРОГРАММЫ</w:t>
      </w:r>
    </w:p>
    <w:p w:rsidR="0080738F" w:rsidRPr="00913642" w:rsidRDefault="0080738F" w:rsidP="0080738F">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Срок реализации данной программы составляет 1 год по дисциплинам: «Рисунок», «Живопись», «Станковая композиция».</w:t>
      </w:r>
    </w:p>
    <w:p w:rsidR="0080738F" w:rsidRPr="00913642" w:rsidRDefault="0080738F" w:rsidP="0080738F">
      <w:pPr>
        <w:suppressAutoHyphens/>
        <w:spacing w:after="0" w:line="240" w:lineRule="auto"/>
        <w:jc w:val="both"/>
        <w:rPr>
          <w:rFonts w:ascii="Times New Roman" w:eastAsia="Calibri" w:hAnsi="Times New Roman" w:cs="Times New Roman"/>
          <w:sz w:val="24"/>
          <w:szCs w:val="24"/>
        </w:rPr>
      </w:pPr>
    </w:p>
    <w:p w:rsidR="0080738F" w:rsidRPr="00913642" w:rsidRDefault="0080738F" w:rsidP="0080738F">
      <w:pPr>
        <w:suppressAutoHyphens/>
        <w:spacing w:after="0" w:line="240" w:lineRule="auto"/>
        <w:jc w:val="center"/>
        <w:rPr>
          <w:rFonts w:ascii="Times New Roman" w:eastAsia="Calibri" w:hAnsi="Times New Roman" w:cs="Times New Roman"/>
          <w:b/>
          <w:sz w:val="24"/>
          <w:szCs w:val="24"/>
        </w:rPr>
      </w:pPr>
      <w:r w:rsidRPr="00913642">
        <w:rPr>
          <w:rFonts w:ascii="Times New Roman" w:eastAsia="Calibri" w:hAnsi="Times New Roman" w:cs="Times New Roman"/>
          <w:b/>
          <w:sz w:val="24"/>
          <w:szCs w:val="24"/>
        </w:rPr>
        <w:t>ОБЪЁМ УЧЕБНОГО ВРЕМЕНИ</w:t>
      </w:r>
      <w:r w:rsidRPr="00913642">
        <w:rPr>
          <w:rFonts w:ascii="Times New Roman" w:eastAsia="Calibri" w:hAnsi="Times New Roman" w:cs="Times New Roman"/>
          <w:sz w:val="24"/>
          <w:szCs w:val="24"/>
        </w:rPr>
        <w:t xml:space="preserve"> </w:t>
      </w:r>
    </w:p>
    <w:p w:rsidR="0080738F" w:rsidRPr="00913642" w:rsidRDefault="0080738F" w:rsidP="0080738F">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Объем учебного времени, предусмотренный учебным  планом МБУДО ДШИ № 10 на реализацию дополнительной общеразвивающей образовательной программы в области изобразительного искусства по дисциплинам: «Рисунок», «Живопись», «Станковая композиция» </w:t>
      </w:r>
      <w:r w:rsidRPr="00913642">
        <w:rPr>
          <w:rFonts w:ascii="Times New Roman" w:eastAsia="Calibri" w:hAnsi="Times New Roman" w:cs="Times New Roman"/>
          <w:sz w:val="24"/>
          <w:szCs w:val="24"/>
        </w:rPr>
        <w:lastRenderedPageBreak/>
        <w:t>составляет 10 академических часов в неделю (1 час - 40 минут). Всего за весь период обучения - 340 часов. Также предполагается домашняя и самостоятельная работа вне аудиторных занятий.</w:t>
      </w:r>
    </w:p>
    <w:p w:rsidR="0080738F" w:rsidRPr="00913642" w:rsidRDefault="0080738F" w:rsidP="0080738F">
      <w:pPr>
        <w:suppressAutoHyphens/>
        <w:spacing w:after="0" w:line="240" w:lineRule="auto"/>
        <w:ind w:firstLine="708"/>
        <w:jc w:val="both"/>
        <w:rPr>
          <w:rFonts w:ascii="Times New Roman" w:eastAsia="Calibri" w:hAnsi="Times New Roman" w:cs="Times New Roman"/>
          <w:sz w:val="24"/>
          <w:szCs w:val="24"/>
        </w:rPr>
      </w:pPr>
    </w:p>
    <w:p w:rsidR="0080738F" w:rsidRPr="0080738F" w:rsidRDefault="0080738F" w:rsidP="0080738F">
      <w:pPr>
        <w:suppressAutoHyphens/>
        <w:spacing w:after="0" w:line="240" w:lineRule="auto"/>
        <w:jc w:val="both"/>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85"/>
        <w:gridCol w:w="2126"/>
        <w:gridCol w:w="1417"/>
      </w:tblGrid>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190B8D" w:rsidRDefault="0080738F" w:rsidP="00190B8D">
            <w:pPr>
              <w:suppressAutoHyphens/>
              <w:spacing w:after="0" w:line="240" w:lineRule="auto"/>
              <w:jc w:val="center"/>
              <w:rPr>
                <w:rFonts w:ascii="Times New Roman" w:eastAsia="Calibri" w:hAnsi="Times New Roman" w:cs="Times New Roman"/>
                <w:sz w:val="24"/>
                <w:szCs w:val="24"/>
              </w:rPr>
            </w:pPr>
            <w:r w:rsidRPr="0080738F">
              <w:rPr>
                <w:rFonts w:ascii="Times New Roman" w:eastAsia="Calibri" w:hAnsi="Times New Roman" w:cs="Times New Roman"/>
                <w:sz w:val="24"/>
                <w:szCs w:val="24"/>
              </w:rPr>
              <w:t>Вид учебной работы,</w:t>
            </w:r>
            <w:r w:rsidR="00190B8D">
              <w:rPr>
                <w:rFonts w:ascii="Times New Roman" w:eastAsia="Calibri" w:hAnsi="Times New Roman" w:cs="Times New Roman"/>
                <w:sz w:val="24"/>
                <w:szCs w:val="24"/>
              </w:rPr>
              <w:t xml:space="preserve"> </w:t>
            </w:r>
            <w:r w:rsidRPr="0080738F">
              <w:rPr>
                <w:rFonts w:ascii="Times New Roman" w:eastAsia="Calibri" w:hAnsi="Times New Roman" w:cs="Times New Roman"/>
                <w:sz w:val="24"/>
                <w:szCs w:val="24"/>
              </w:rPr>
              <w:t>нагрузки,</w:t>
            </w:r>
            <w:r w:rsidR="00190B8D">
              <w:rPr>
                <w:rFonts w:ascii="Times New Roman" w:eastAsia="Calibri" w:hAnsi="Times New Roman" w:cs="Times New Roman"/>
                <w:sz w:val="24"/>
                <w:szCs w:val="24"/>
              </w:rPr>
              <w:t xml:space="preserve"> </w:t>
            </w:r>
            <w:r w:rsidRPr="0080738F">
              <w:rPr>
                <w:rFonts w:ascii="Times New Roman" w:eastAsia="Lucida Sans Unicode" w:hAnsi="Times New Roman" w:cs="Times New Roman"/>
                <w:kern w:val="3"/>
                <w:sz w:val="24"/>
                <w:szCs w:val="24"/>
                <w:lang w:eastAsia="zh-CN" w:bidi="hi-IN"/>
              </w:rPr>
              <w:t>аттестации</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jc w:val="center"/>
              <w:rPr>
                <w:rFonts w:ascii="Times New Roman" w:eastAsia="Calibri" w:hAnsi="Times New Roman" w:cs="Times New Roman"/>
                <w:b/>
                <w:sz w:val="24"/>
                <w:szCs w:val="24"/>
              </w:rPr>
            </w:pPr>
            <w:r w:rsidRPr="0080738F">
              <w:rPr>
                <w:rFonts w:ascii="Times New Roman" w:eastAsia="Calibri" w:hAnsi="Times New Roman" w:cs="Times New Roman"/>
                <w:b/>
                <w:sz w:val="24"/>
                <w:szCs w:val="24"/>
              </w:rPr>
              <w:t>Затраты учебного времени</w:t>
            </w:r>
          </w:p>
        </w:tc>
        <w:tc>
          <w:tcPr>
            <w:tcW w:w="1417"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Lucida Sans Unicode" w:hAnsi="Times New Roman" w:cs="Times New Roman"/>
                <w:kern w:val="3"/>
                <w:sz w:val="24"/>
                <w:szCs w:val="24"/>
                <w:lang w:eastAsia="zh-CN" w:bidi="hi-IN"/>
              </w:rPr>
              <w:t>Всего часов</w:t>
            </w:r>
          </w:p>
        </w:tc>
      </w:tr>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Год</w:t>
            </w:r>
            <w:r w:rsidRPr="0080738F">
              <w:rPr>
                <w:rFonts w:ascii="Times New Roman" w:eastAsia="Calibri" w:hAnsi="Times New Roman" w:cs="Times New Roman"/>
                <w:sz w:val="24"/>
                <w:szCs w:val="24"/>
              </w:rPr>
              <w:t xml:space="preserve"> обучения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jc w:val="center"/>
              <w:rPr>
                <w:rFonts w:ascii="Times New Roman" w:eastAsia="Calibri" w:hAnsi="Times New Roman" w:cs="Times New Roman"/>
                <w:sz w:val="24"/>
                <w:szCs w:val="24"/>
              </w:rPr>
            </w:pPr>
            <w:r w:rsidRPr="0080738F">
              <w:rPr>
                <w:rFonts w:ascii="Times New Roman" w:eastAsia="Calibri" w:hAnsi="Times New Roman" w:cs="Times New Roman"/>
                <w:sz w:val="24"/>
                <w:szCs w:val="24"/>
              </w:rPr>
              <w:t>1 год</w:t>
            </w:r>
          </w:p>
        </w:tc>
        <w:tc>
          <w:tcPr>
            <w:tcW w:w="1417" w:type="dxa"/>
            <w:vMerge w:val="restart"/>
            <w:tcBorders>
              <w:top w:val="single" w:sz="4" w:space="0" w:color="auto"/>
              <w:left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Calibri" w:hAnsi="Times New Roman" w:cs="Times New Roman"/>
                <w:sz w:val="24"/>
                <w:szCs w:val="24"/>
              </w:rPr>
            </w:pPr>
          </w:p>
        </w:tc>
      </w:tr>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sidRPr="0080738F">
              <w:rPr>
                <w:rFonts w:ascii="Times New Roman" w:eastAsia="Calibri" w:hAnsi="Times New Roman" w:cs="Times New Roman"/>
                <w:sz w:val="24"/>
                <w:szCs w:val="24"/>
              </w:rPr>
              <w:t xml:space="preserve">Полугодия </w:t>
            </w:r>
          </w:p>
        </w:tc>
        <w:tc>
          <w:tcPr>
            <w:tcW w:w="1985"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Lucida Sans Unicode" w:hAnsi="Times New Roman" w:cs="Times New Roman"/>
                <w:kern w:val="3"/>
                <w:sz w:val="24"/>
                <w:szCs w:val="24"/>
                <w:lang w:eastAsia="zh-CN" w:bidi="hi-IN"/>
              </w:rPr>
              <w:t>1</w:t>
            </w:r>
          </w:p>
        </w:tc>
        <w:tc>
          <w:tcPr>
            <w:tcW w:w="2126"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Lucida Sans Unicode" w:hAnsi="Times New Roman" w:cs="Times New Roman"/>
                <w:kern w:val="3"/>
                <w:sz w:val="24"/>
                <w:szCs w:val="24"/>
                <w:lang w:eastAsia="zh-CN" w:bidi="hi-IN"/>
              </w:rPr>
              <w:t>2</w:t>
            </w:r>
          </w:p>
        </w:tc>
        <w:tc>
          <w:tcPr>
            <w:tcW w:w="1417" w:type="dxa"/>
            <w:vMerge/>
            <w:tcBorders>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p>
        </w:tc>
      </w:tr>
      <w:tr w:rsidR="00190B8D"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190B8D" w:rsidRPr="0080738F" w:rsidRDefault="00190B8D" w:rsidP="00190B8D">
            <w:pPr>
              <w:suppressAutoHyphens/>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Calibri" w:hAnsi="Times New Roman" w:cs="Times New Roman"/>
                <w:sz w:val="24"/>
                <w:szCs w:val="24"/>
              </w:rPr>
              <w:t xml:space="preserve">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90B8D" w:rsidRPr="0080738F" w:rsidRDefault="00190B8D"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Calibri" w:hAnsi="Times New Roman" w:cs="Times New Roman"/>
                <w:sz w:val="24"/>
                <w:szCs w:val="24"/>
              </w:rPr>
              <w:t>Аудиторные занятия в часах</w:t>
            </w:r>
          </w:p>
        </w:tc>
        <w:tc>
          <w:tcPr>
            <w:tcW w:w="1417" w:type="dxa"/>
            <w:tcBorders>
              <w:top w:val="single" w:sz="4" w:space="0" w:color="auto"/>
              <w:left w:val="single" w:sz="4" w:space="0" w:color="auto"/>
              <w:bottom w:val="single" w:sz="4" w:space="0" w:color="auto"/>
              <w:right w:val="single" w:sz="4" w:space="0" w:color="auto"/>
            </w:tcBorders>
          </w:tcPr>
          <w:p w:rsidR="00190B8D" w:rsidRDefault="00190B8D" w:rsidP="0080738F">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340</w:t>
            </w:r>
          </w:p>
        </w:tc>
      </w:tr>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sidRPr="0080738F">
              <w:rPr>
                <w:rFonts w:ascii="Times New Roman" w:eastAsia="Calibri" w:hAnsi="Times New Roman" w:cs="Times New Roman"/>
                <w:sz w:val="24"/>
                <w:szCs w:val="24"/>
              </w:rPr>
              <w:t>Рисунок</w:t>
            </w:r>
          </w:p>
        </w:tc>
        <w:tc>
          <w:tcPr>
            <w:tcW w:w="1985" w:type="dxa"/>
            <w:tcBorders>
              <w:top w:val="single" w:sz="4" w:space="0" w:color="auto"/>
              <w:left w:val="single" w:sz="4" w:space="0" w:color="auto"/>
              <w:bottom w:val="single" w:sz="4" w:space="0" w:color="auto"/>
              <w:right w:val="single" w:sz="4" w:space="0" w:color="auto"/>
            </w:tcBorders>
          </w:tcPr>
          <w:p w:rsidR="0080738F" w:rsidRPr="0080738F" w:rsidRDefault="00190B8D"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64</w:t>
            </w:r>
          </w:p>
        </w:tc>
        <w:tc>
          <w:tcPr>
            <w:tcW w:w="2126" w:type="dxa"/>
            <w:tcBorders>
              <w:top w:val="single" w:sz="4" w:space="0" w:color="auto"/>
              <w:left w:val="single" w:sz="4" w:space="0" w:color="auto"/>
              <w:bottom w:val="single" w:sz="4" w:space="0" w:color="auto"/>
              <w:right w:val="single" w:sz="4" w:space="0" w:color="auto"/>
            </w:tcBorders>
          </w:tcPr>
          <w:p w:rsidR="0080738F" w:rsidRPr="0080738F" w:rsidRDefault="00190B8D"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72</w:t>
            </w:r>
          </w:p>
        </w:tc>
        <w:tc>
          <w:tcPr>
            <w:tcW w:w="1417" w:type="dxa"/>
            <w:tcBorders>
              <w:top w:val="single" w:sz="4" w:space="0" w:color="auto"/>
              <w:left w:val="single" w:sz="4" w:space="0" w:color="auto"/>
              <w:bottom w:val="single" w:sz="4" w:space="0" w:color="auto"/>
              <w:right w:val="single" w:sz="4" w:space="0" w:color="auto"/>
            </w:tcBorders>
          </w:tcPr>
          <w:p w:rsidR="0080738F" w:rsidRDefault="0080738F" w:rsidP="0080738F">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r>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sidRPr="0080738F">
              <w:rPr>
                <w:rFonts w:ascii="Times New Roman" w:eastAsia="Calibri" w:hAnsi="Times New Roman" w:cs="Times New Roman"/>
                <w:sz w:val="24"/>
                <w:szCs w:val="24"/>
              </w:rPr>
              <w:t>Живопись</w:t>
            </w:r>
          </w:p>
        </w:tc>
        <w:tc>
          <w:tcPr>
            <w:tcW w:w="1985" w:type="dxa"/>
            <w:tcBorders>
              <w:top w:val="single" w:sz="4" w:space="0" w:color="auto"/>
              <w:left w:val="single" w:sz="4" w:space="0" w:color="auto"/>
              <w:bottom w:val="single" w:sz="4" w:space="0" w:color="auto"/>
              <w:right w:val="single" w:sz="4" w:space="0" w:color="auto"/>
            </w:tcBorders>
          </w:tcPr>
          <w:p w:rsidR="0080738F" w:rsidRPr="0080738F" w:rsidRDefault="00190B8D"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64</w:t>
            </w:r>
          </w:p>
        </w:tc>
        <w:tc>
          <w:tcPr>
            <w:tcW w:w="2126" w:type="dxa"/>
            <w:tcBorders>
              <w:top w:val="single" w:sz="4" w:space="0" w:color="auto"/>
              <w:left w:val="single" w:sz="4" w:space="0" w:color="auto"/>
              <w:bottom w:val="single" w:sz="4" w:space="0" w:color="auto"/>
              <w:right w:val="single" w:sz="4" w:space="0" w:color="auto"/>
            </w:tcBorders>
          </w:tcPr>
          <w:p w:rsidR="0080738F" w:rsidRPr="0080738F" w:rsidRDefault="00190B8D"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72</w:t>
            </w:r>
          </w:p>
        </w:tc>
        <w:tc>
          <w:tcPr>
            <w:tcW w:w="1417" w:type="dxa"/>
            <w:tcBorders>
              <w:top w:val="single" w:sz="4" w:space="0" w:color="auto"/>
              <w:left w:val="single" w:sz="4" w:space="0" w:color="auto"/>
              <w:bottom w:val="single" w:sz="4" w:space="0" w:color="auto"/>
              <w:right w:val="single" w:sz="4" w:space="0" w:color="auto"/>
            </w:tcBorders>
          </w:tcPr>
          <w:p w:rsidR="0080738F" w:rsidRDefault="0080738F" w:rsidP="0080738F">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r>
      <w:tr w:rsidR="0080738F" w:rsidRPr="0080738F" w:rsidTr="00190B8D">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sidRPr="0080738F">
              <w:rPr>
                <w:rFonts w:ascii="Times New Roman" w:eastAsia="Calibri" w:hAnsi="Times New Roman" w:cs="Times New Roman"/>
                <w:sz w:val="24"/>
                <w:szCs w:val="24"/>
              </w:rPr>
              <w:t>Станковая композиция</w:t>
            </w:r>
          </w:p>
        </w:tc>
        <w:tc>
          <w:tcPr>
            <w:tcW w:w="1985"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Lucida Sans Unicode" w:hAnsi="Times New Roman" w:cs="Times New Roman"/>
                <w:kern w:val="3"/>
                <w:sz w:val="24"/>
                <w:szCs w:val="24"/>
                <w:lang w:eastAsia="zh-CN" w:bidi="hi-IN"/>
              </w:rPr>
              <w:t>32</w:t>
            </w:r>
          </w:p>
        </w:tc>
        <w:tc>
          <w:tcPr>
            <w:tcW w:w="2126"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center"/>
              <w:rPr>
                <w:rFonts w:ascii="Times New Roman" w:eastAsia="Lucida Sans Unicode" w:hAnsi="Times New Roman" w:cs="Times New Roman"/>
                <w:kern w:val="3"/>
                <w:sz w:val="24"/>
                <w:szCs w:val="24"/>
                <w:lang w:eastAsia="zh-CN" w:bidi="hi-IN"/>
              </w:rPr>
            </w:pPr>
            <w:r w:rsidRPr="0080738F">
              <w:rPr>
                <w:rFonts w:ascii="Times New Roman" w:eastAsia="Lucida Sans Unicode" w:hAnsi="Times New Roman" w:cs="Times New Roman"/>
                <w:kern w:val="3"/>
                <w:sz w:val="24"/>
                <w:szCs w:val="24"/>
                <w:lang w:eastAsia="zh-CN" w:bidi="hi-IN"/>
              </w:rPr>
              <w:t>36</w:t>
            </w:r>
          </w:p>
        </w:tc>
        <w:tc>
          <w:tcPr>
            <w:tcW w:w="1417" w:type="dxa"/>
            <w:tcBorders>
              <w:top w:val="single" w:sz="4" w:space="0" w:color="auto"/>
              <w:left w:val="single" w:sz="4" w:space="0" w:color="auto"/>
              <w:bottom w:val="single" w:sz="4" w:space="0" w:color="auto"/>
              <w:right w:val="single" w:sz="4" w:space="0" w:color="auto"/>
            </w:tcBorders>
          </w:tcPr>
          <w:p w:rsidR="0080738F" w:rsidRDefault="0080738F" w:rsidP="0080738F">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80738F" w:rsidRPr="0080738F" w:rsidTr="00190B8D">
        <w:trPr>
          <w:cantSplit/>
          <w:trHeight w:val="1185"/>
        </w:trPr>
        <w:tc>
          <w:tcPr>
            <w:tcW w:w="4786" w:type="dxa"/>
            <w:tcBorders>
              <w:top w:val="single" w:sz="4" w:space="0" w:color="auto"/>
              <w:left w:val="single" w:sz="4" w:space="0" w:color="auto"/>
              <w:bottom w:val="single" w:sz="4" w:space="0" w:color="auto"/>
              <w:right w:val="single" w:sz="4" w:space="0" w:color="auto"/>
            </w:tcBorders>
            <w:vAlign w:val="center"/>
          </w:tcPr>
          <w:p w:rsidR="0080738F" w:rsidRPr="0080738F" w:rsidRDefault="0080738F" w:rsidP="0080738F">
            <w:pPr>
              <w:suppressAutoHyphens/>
              <w:spacing w:after="0" w:line="240" w:lineRule="auto"/>
              <w:rPr>
                <w:rFonts w:ascii="Times New Roman" w:eastAsia="Calibri" w:hAnsi="Times New Roman" w:cs="Times New Roman"/>
                <w:sz w:val="24"/>
                <w:szCs w:val="24"/>
              </w:rPr>
            </w:pPr>
            <w:r w:rsidRPr="0080738F">
              <w:rPr>
                <w:rFonts w:ascii="Times New Roman" w:eastAsia="Calibri" w:hAnsi="Times New Roman" w:cs="Times New Roman"/>
                <w:sz w:val="24"/>
                <w:szCs w:val="24"/>
              </w:rPr>
              <w:t>Вид  аттестации</w:t>
            </w:r>
          </w:p>
        </w:tc>
        <w:tc>
          <w:tcPr>
            <w:tcW w:w="1985"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both"/>
              <w:rPr>
                <w:rFonts w:ascii="Times New Roman" w:eastAsia="Calibri" w:hAnsi="Times New Roman" w:cs="Times New Roman"/>
                <w:sz w:val="24"/>
                <w:szCs w:val="24"/>
                <w:lang w:eastAsia="zh-CN" w:bidi="hi-IN"/>
              </w:rPr>
            </w:pPr>
            <w:r w:rsidRPr="0080738F">
              <w:rPr>
                <w:rFonts w:ascii="Times New Roman" w:eastAsia="Calibri" w:hAnsi="Times New Roman" w:cs="Times New Roman"/>
                <w:sz w:val="24"/>
                <w:szCs w:val="24"/>
                <w:lang w:eastAsia="zh-CN" w:bidi="hi-IN"/>
              </w:rPr>
              <w:t>Промежуточная.</w:t>
            </w:r>
          </w:p>
          <w:p w:rsidR="0080738F" w:rsidRPr="0080738F" w:rsidRDefault="0080738F" w:rsidP="0080738F">
            <w:pPr>
              <w:suppressAutoHyphens/>
              <w:spacing w:after="0" w:line="240" w:lineRule="auto"/>
              <w:jc w:val="both"/>
              <w:rPr>
                <w:rFonts w:ascii="Times New Roman" w:eastAsia="Calibri" w:hAnsi="Times New Roman" w:cs="Times New Roman"/>
                <w:sz w:val="24"/>
                <w:szCs w:val="24"/>
                <w:lang w:eastAsia="zh-CN" w:bidi="hi-IN"/>
              </w:rPr>
            </w:pPr>
            <w:r w:rsidRPr="0080738F">
              <w:rPr>
                <w:rFonts w:ascii="Times New Roman" w:eastAsia="Calibri" w:hAnsi="Times New Roman" w:cs="Times New Roman"/>
                <w:sz w:val="24"/>
                <w:szCs w:val="24"/>
                <w:lang w:eastAsia="zh-CN" w:bidi="hi-IN"/>
              </w:rPr>
              <w:t>Просмотр,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80738F" w:rsidRPr="0080738F" w:rsidRDefault="0080738F" w:rsidP="0080738F">
            <w:pPr>
              <w:suppressAutoHyphens/>
              <w:spacing w:after="0" w:line="240" w:lineRule="auto"/>
              <w:jc w:val="both"/>
              <w:rPr>
                <w:rFonts w:ascii="Times New Roman" w:eastAsia="Calibri" w:hAnsi="Times New Roman" w:cs="Times New Roman"/>
                <w:sz w:val="24"/>
                <w:szCs w:val="24"/>
                <w:lang w:eastAsia="zh-CN" w:bidi="hi-IN"/>
              </w:rPr>
            </w:pPr>
            <w:r w:rsidRPr="0080738F">
              <w:rPr>
                <w:rFonts w:ascii="Times New Roman" w:eastAsia="Calibri" w:hAnsi="Times New Roman" w:cs="Times New Roman"/>
                <w:sz w:val="24"/>
                <w:szCs w:val="24"/>
                <w:lang w:eastAsia="zh-CN" w:bidi="hi-IN"/>
              </w:rPr>
              <w:t>Промежуточная.</w:t>
            </w:r>
          </w:p>
          <w:p w:rsidR="0080738F" w:rsidRPr="0080738F" w:rsidRDefault="0080738F" w:rsidP="0080738F">
            <w:pPr>
              <w:suppressAutoHyphens/>
              <w:spacing w:after="0" w:line="240" w:lineRule="auto"/>
              <w:jc w:val="both"/>
              <w:rPr>
                <w:rFonts w:ascii="Times New Roman" w:eastAsia="Calibri" w:hAnsi="Times New Roman" w:cs="Times New Roman"/>
                <w:sz w:val="24"/>
                <w:szCs w:val="24"/>
                <w:lang w:eastAsia="zh-CN" w:bidi="hi-IN"/>
              </w:rPr>
            </w:pPr>
            <w:r w:rsidRPr="0080738F">
              <w:rPr>
                <w:rFonts w:ascii="Times New Roman" w:eastAsia="Calibri" w:hAnsi="Times New Roman" w:cs="Times New Roman"/>
                <w:sz w:val="24"/>
                <w:szCs w:val="24"/>
                <w:lang w:eastAsia="zh-CN" w:bidi="hi-IN"/>
              </w:rPr>
              <w:t>Просмотр, контрольная работа</w:t>
            </w:r>
          </w:p>
        </w:tc>
        <w:tc>
          <w:tcPr>
            <w:tcW w:w="1417" w:type="dxa"/>
            <w:tcBorders>
              <w:top w:val="single" w:sz="4" w:space="0" w:color="auto"/>
              <w:left w:val="single" w:sz="4" w:space="0" w:color="auto"/>
              <w:bottom w:val="single" w:sz="4" w:space="0" w:color="auto"/>
              <w:right w:val="single" w:sz="4" w:space="0" w:color="auto"/>
            </w:tcBorders>
            <w:textDirection w:val="btLr"/>
          </w:tcPr>
          <w:p w:rsidR="0080738F" w:rsidRPr="0080738F" w:rsidRDefault="0080738F" w:rsidP="0080738F">
            <w:pPr>
              <w:suppressAutoHyphens/>
              <w:spacing w:after="0" w:line="240" w:lineRule="auto"/>
              <w:jc w:val="both"/>
              <w:rPr>
                <w:rFonts w:ascii="Times New Roman" w:eastAsia="Calibri" w:hAnsi="Times New Roman" w:cs="Times New Roman"/>
                <w:sz w:val="24"/>
                <w:szCs w:val="24"/>
                <w:lang w:eastAsia="zh-CN" w:bidi="hi-IN"/>
              </w:rPr>
            </w:pPr>
          </w:p>
        </w:tc>
      </w:tr>
    </w:tbl>
    <w:p w:rsidR="0080738F" w:rsidRPr="0080738F" w:rsidRDefault="0080738F" w:rsidP="00190B8D">
      <w:pPr>
        <w:suppressAutoHyphens/>
        <w:spacing w:after="0" w:line="240" w:lineRule="auto"/>
        <w:rPr>
          <w:rFonts w:ascii="Times New Roman" w:eastAsia="Times New Roman" w:hAnsi="Times New Roman" w:cs="Times New Roman"/>
          <w:b/>
          <w:bCs/>
          <w:iCs/>
          <w:sz w:val="24"/>
          <w:szCs w:val="24"/>
          <w:lang w:eastAsia="ru-RU"/>
        </w:rPr>
      </w:pPr>
    </w:p>
    <w:p w:rsidR="0080738F" w:rsidRPr="0080738F" w:rsidRDefault="0080738F"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Учебный план</w:t>
      </w:r>
    </w:p>
    <w:p w:rsidR="0080738F" w:rsidRPr="0080738F" w:rsidRDefault="0080738F" w:rsidP="0080738F">
      <w:pPr>
        <w:suppressAutoHyphens/>
        <w:spacing w:after="0" w:line="240" w:lineRule="auto"/>
        <w:jc w:val="both"/>
        <w:rPr>
          <w:rFonts w:ascii="Times New Roman" w:eastAsia="Times New Roman" w:hAnsi="Times New Roman" w:cs="Times New Roman"/>
          <w:b/>
          <w:bCs/>
          <w:i/>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3544"/>
        <w:gridCol w:w="2919"/>
      </w:tblGrid>
      <w:tr w:rsidR="0080738F" w:rsidRPr="0080738F" w:rsidTr="00190B8D">
        <w:tc>
          <w:tcPr>
            <w:tcW w:w="675" w:type="dxa"/>
            <w:vAlign w:val="center"/>
          </w:tcPr>
          <w:p w:rsidR="0080738F" w:rsidRPr="0080738F" w:rsidRDefault="0080738F"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 п/п</w:t>
            </w:r>
          </w:p>
        </w:tc>
        <w:tc>
          <w:tcPr>
            <w:tcW w:w="3544" w:type="dxa"/>
            <w:vAlign w:val="center"/>
          </w:tcPr>
          <w:p w:rsidR="0080738F" w:rsidRPr="0080738F" w:rsidRDefault="0080738F"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Наименование предметной области/учебного предмета</w:t>
            </w:r>
          </w:p>
        </w:tc>
        <w:tc>
          <w:tcPr>
            <w:tcW w:w="3544" w:type="dxa"/>
            <w:vAlign w:val="center"/>
          </w:tcPr>
          <w:p w:rsidR="0080738F" w:rsidRPr="0080738F" w:rsidRDefault="0080738F"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Годы обучения (классы), количество аудиторных часов в неделю</w:t>
            </w:r>
          </w:p>
        </w:tc>
        <w:tc>
          <w:tcPr>
            <w:tcW w:w="2919" w:type="dxa"/>
            <w:vAlign w:val="center"/>
          </w:tcPr>
          <w:p w:rsidR="0080738F" w:rsidRPr="0080738F" w:rsidRDefault="0080738F"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Промежуточная и итоговая аттестация (годы обучения, классы)</w:t>
            </w:r>
          </w:p>
        </w:tc>
      </w:tr>
      <w:tr w:rsidR="00190B8D" w:rsidRPr="0080738F" w:rsidTr="00190B8D">
        <w:tc>
          <w:tcPr>
            <w:tcW w:w="675"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
                <w:bCs/>
                <w:iCs/>
                <w:sz w:val="24"/>
                <w:szCs w:val="24"/>
                <w:lang w:eastAsia="ru-RU"/>
              </w:rPr>
            </w:pPr>
          </w:p>
        </w:tc>
        <w:tc>
          <w:tcPr>
            <w:tcW w:w="3544"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
                <w:bCs/>
                <w:iCs/>
                <w:sz w:val="24"/>
                <w:szCs w:val="24"/>
                <w:lang w:eastAsia="ru-RU"/>
              </w:rPr>
            </w:pPr>
          </w:p>
        </w:tc>
        <w:tc>
          <w:tcPr>
            <w:tcW w:w="3544" w:type="dxa"/>
            <w:vAlign w:val="center"/>
          </w:tcPr>
          <w:p w:rsidR="00190B8D" w:rsidRPr="00190B8D" w:rsidRDefault="00190B8D" w:rsidP="0080738F">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2919"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
                <w:bCs/>
                <w:iCs/>
                <w:sz w:val="24"/>
                <w:szCs w:val="24"/>
                <w:lang w:eastAsia="ru-RU"/>
              </w:rPr>
            </w:pPr>
          </w:p>
        </w:tc>
      </w:tr>
      <w:tr w:rsidR="00190B8D" w:rsidRPr="0080738F" w:rsidTr="00190B8D">
        <w:tc>
          <w:tcPr>
            <w:tcW w:w="675"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val="en-US" w:eastAsia="ru-RU"/>
              </w:rPr>
              <w:t>1.</w:t>
            </w:r>
          </w:p>
        </w:tc>
        <w:tc>
          <w:tcPr>
            <w:tcW w:w="3544" w:type="dxa"/>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Учебные предметы художественно-творческой подготовки:</w:t>
            </w:r>
          </w:p>
        </w:tc>
        <w:tc>
          <w:tcPr>
            <w:tcW w:w="3544"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p>
        </w:tc>
        <w:tc>
          <w:tcPr>
            <w:tcW w:w="2919"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p>
        </w:tc>
      </w:tr>
      <w:tr w:rsidR="00190B8D" w:rsidRPr="0080738F" w:rsidTr="00190B8D">
        <w:tc>
          <w:tcPr>
            <w:tcW w:w="675"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1.1.</w:t>
            </w:r>
          </w:p>
        </w:tc>
        <w:tc>
          <w:tcPr>
            <w:tcW w:w="3544"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Рисунок</w:t>
            </w:r>
          </w:p>
        </w:tc>
        <w:tc>
          <w:tcPr>
            <w:tcW w:w="3544" w:type="dxa"/>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2919"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000717B8">
              <w:rPr>
                <w:rFonts w:ascii="Times New Roman" w:eastAsia="Times New Roman" w:hAnsi="Times New Roman" w:cs="Times New Roman"/>
                <w:bCs/>
                <w:iCs/>
                <w:sz w:val="24"/>
                <w:szCs w:val="24"/>
                <w:lang w:eastAsia="ru-RU"/>
              </w:rPr>
              <w:t>,2</w:t>
            </w:r>
            <w:r w:rsidRPr="0080738F">
              <w:rPr>
                <w:rFonts w:ascii="Times New Roman" w:eastAsia="Times New Roman" w:hAnsi="Times New Roman" w:cs="Times New Roman"/>
                <w:bCs/>
                <w:iCs/>
                <w:sz w:val="24"/>
                <w:szCs w:val="24"/>
                <w:lang w:eastAsia="ru-RU"/>
              </w:rPr>
              <w:t xml:space="preserve"> – промежуточная</w:t>
            </w:r>
          </w:p>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p>
        </w:tc>
      </w:tr>
      <w:tr w:rsidR="00190B8D" w:rsidRPr="0080738F" w:rsidTr="00190B8D">
        <w:tc>
          <w:tcPr>
            <w:tcW w:w="675"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1.2.</w:t>
            </w:r>
          </w:p>
        </w:tc>
        <w:tc>
          <w:tcPr>
            <w:tcW w:w="3544"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Живопись</w:t>
            </w:r>
          </w:p>
        </w:tc>
        <w:tc>
          <w:tcPr>
            <w:tcW w:w="3544" w:type="dxa"/>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2919" w:type="dxa"/>
            <w:vAlign w:val="center"/>
          </w:tcPr>
          <w:p w:rsidR="00190B8D" w:rsidRPr="0080738F" w:rsidRDefault="00190B8D" w:rsidP="00190B8D">
            <w:pPr>
              <w:suppressAutoHyphen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000717B8">
              <w:rPr>
                <w:rFonts w:ascii="Times New Roman" w:eastAsia="Times New Roman" w:hAnsi="Times New Roman" w:cs="Times New Roman"/>
                <w:bCs/>
                <w:iCs/>
                <w:sz w:val="24"/>
                <w:szCs w:val="24"/>
                <w:lang w:eastAsia="ru-RU"/>
              </w:rPr>
              <w:t>,2</w:t>
            </w:r>
            <w:r w:rsidRPr="0080738F">
              <w:rPr>
                <w:rFonts w:ascii="Times New Roman" w:eastAsia="Times New Roman" w:hAnsi="Times New Roman" w:cs="Times New Roman"/>
                <w:bCs/>
                <w:iCs/>
                <w:sz w:val="24"/>
                <w:szCs w:val="24"/>
                <w:lang w:eastAsia="ru-RU"/>
              </w:rPr>
              <w:t xml:space="preserve"> – промежуточная</w:t>
            </w:r>
          </w:p>
          <w:p w:rsidR="00190B8D" w:rsidRPr="0080738F" w:rsidRDefault="00190B8D" w:rsidP="00190B8D">
            <w:pPr>
              <w:suppressAutoHyphens/>
              <w:spacing w:after="0" w:line="240" w:lineRule="auto"/>
              <w:jc w:val="both"/>
              <w:rPr>
                <w:rFonts w:ascii="Times New Roman" w:eastAsia="Times New Roman" w:hAnsi="Times New Roman" w:cs="Times New Roman"/>
                <w:bCs/>
                <w:iCs/>
                <w:sz w:val="24"/>
                <w:szCs w:val="24"/>
                <w:lang w:eastAsia="ru-RU"/>
              </w:rPr>
            </w:pPr>
          </w:p>
        </w:tc>
      </w:tr>
      <w:tr w:rsidR="00190B8D" w:rsidRPr="0080738F" w:rsidTr="00190B8D">
        <w:tc>
          <w:tcPr>
            <w:tcW w:w="675"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1.3.</w:t>
            </w:r>
          </w:p>
        </w:tc>
        <w:tc>
          <w:tcPr>
            <w:tcW w:w="3544"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Станковая композиция</w:t>
            </w:r>
          </w:p>
        </w:tc>
        <w:tc>
          <w:tcPr>
            <w:tcW w:w="3544" w:type="dxa"/>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2</w:t>
            </w:r>
          </w:p>
        </w:tc>
        <w:tc>
          <w:tcPr>
            <w:tcW w:w="2919" w:type="dxa"/>
            <w:vAlign w:val="center"/>
          </w:tcPr>
          <w:p w:rsidR="00190B8D" w:rsidRPr="0080738F" w:rsidRDefault="00190B8D" w:rsidP="00190B8D">
            <w:pPr>
              <w:suppressAutoHyphen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000717B8">
              <w:rPr>
                <w:rFonts w:ascii="Times New Roman" w:eastAsia="Times New Roman" w:hAnsi="Times New Roman" w:cs="Times New Roman"/>
                <w:bCs/>
                <w:iCs/>
                <w:sz w:val="24"/>
                <w:szCs w:val="24"/>
                <w:lang w:eastAsia="ru-RU"/>
              </w:rPr>
              <w:t>,2</w:t>
            </w:r>
            <w:r w:rsidRPr="0080738F">
              <w:rPr>
                <w:rFonts w:ascii="Times New Roman" w:eastAsia="Times New Roman" w:hAnsi="Times New Roman" w:cs="Times New Roman"/>
                <w:bCs/>
                <w:iCs/>
                <w:sz w:val="24"/>
                <w:szCs w:val="24"/>
                <w:lang w:eastAsia="ru-RU"/>
              </w:rPr>
              <w:t xml:space="preserve"> – промежуточная</w:t>
            </w:r>
          </w:p>
          <w:p w:rsidR="00190B8D" w:rsidRPr="0080738F" w:rsidRDefault="00190B8D" w:rsidP="00190B8D">
            <w:pPr>
              <w:suppressAutoHyphens/>
              <w:spacing w:after="0" w:line="240" w:lineRule="auto"/>
              <w:jc w:val="both"/>
              <w:rPr>
                <w:rFonts w:ascii="Times New Roman" w:eastAsia="Times New Roman" w:hAnsi="Times New Roman" w:cs="Times New Roman"/>
                <w:bCs/>
                <w:iCs/>
                <w:sz w:val="24"/>
                <w:szCs w:val="24"/>
                <w:lang w:eastAsia="ru-RU"/>
              </w:rPr>
            </w:pPr>
          </w:p>
        </w:tc>
      </w:tr>
      <w:tr w:rsidR="00190B8D" w:rsidRPr="0080738F" w:rsidTr="00190B8D">
        <w:tc>
          <w:tcPr>
            <w:tcW w:w="4219" w:type="dxa"/>
            <w:gridSpan w:val="2"/>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
                <w:bCs/>
                <w:iCs/>
                <w:sz w:val="24"/>
                <w:szCs w:val="24"/>
                <w:lang w:eastAsia="ru-RU"/>
              </w:rPr>
            </w:pPr>
            <w:r w:rsidRPr="0080738F">
              <w:rPr>
                <w:rFonts w:ascii="Times New Roman" w:eastAsia="Times New Roman" w:hAnsi="Times New Roman" w:cs="Times New Roman"/>
                <w:b/>
                <w:bCs/>
                <w:iCs/>
                <w:sz w:val="24"/>
                <w:szCs w:val="24"/>
                <w:lang w:eastAsia="ru-RU"/>
              </w:rPr>
              <w:t>Всего:</w:t>
            </w:r>
          </w:p>
        </w:tc>
        <w:tc>
          <w:tcPr>
            <w:tcW w:w="3544" w:type="dxa"/>
            <w:vAlign w:val="center"/>
          </w:tcPr>
          <w:p w:rsidR="00190B8D" w:rsidRPr="0080738F" w:rsidRDefault="00190B8D" w:rsidP="0080738F">
            <w:pPr>
              <w:suppressAutoHyphens/>
              <w:spacing w:after="0" w:line="240" w:lineRule="auto"/>
              <w:jc w:val="center"/>
              <w:rPr>
                <w:rFonts w:ascii="Times New Roman" w:eastAsia="Times New Roman" w:hAnsi="Times New Roman" w:cs="Times New Roman"/>
                <w:bCs/>
                <w:iCs/>
                <w:sz w:val="24"/>
                <w:szCs w:val="24"/>
                <w:lang w:eastAsia="ru-RU"/>
              </w:rPr>
            </w:pPr>
            <w:r w:rsidRPr="0080738F">
              <w:rPr>
                <w:rFonts w:ascii="Times New Roman" w:eastAsia="Times New Roman" w:hAnsi="Times New Roman" w:cs="Times New Roman"/>
                <w:bCs/>
                <w:iCs/>
                <w:sz w:val="24"/>
                <w:szCs w:val="24"/>
                <w:lang w:eastAsia="ru-RU"/>
              </w:rPr>
              <w:t>10</w:t>
            </w:r>
          </w:p>
        </w:tc>
        <w:tc>
          <w:tcPr>
            <w:tcW w:w="2919" w:type="dxa"/>
            <w:vAlign w:val="center"/>
          </w:tcPr>
          <w:p w:rsidR="00190B8D" w:rsidRPr="0080738F" w:rsidRDefault="00190B8D" w:rsidP="0080738F">
            <w:pPr>
              <w:suppressAutoHyphens/>
              <w:spacing w:after="0" w:line="240" w:lineRule="auto"/>
              <w:jc w:val="both"/>
              <w:rPr>
                <w:rFonts w:ascii="Times New Roman" w:eastAsia="Times New Roman" w:hAnsi="Times New Roman" w:cs="Times New Roman"/>
                <w:bCs/>
                <w:iCs/>
                <w:sz w:val="24"/>
                <w:szCs w:val="24"/>
                <w:lang w:eastAsia="ru-RU"/>
              </w:rPr>
            </w:pPr>
          </w:p>
        </w:tc>
      </w:tr>
    </w:tbl>
    <w:p w:rsidR="0080738F" w:rsidRPr="00913642" w:rsidRDefault="0080738F" w:rsidP="006C0D7B">
      <w:pPr>
        <w:suppressAutoHyphens/>
        <w:spacing w:after="0" w:line="240" w:lineRule="auto"/>
        <w:rPr>
          <w:rFonts w:ascii="Times New Roman" w:eastAsia="Calibri" w:hAnsi="Times New Roman" w:cs="Times New Roman"/>
          <w:b/>
          <w:sz w:val="24"/>
          <w:szCs w:val="24"/>
        </w:rPr>
      </w:pPr>
    </w:p>
    <w:p w:rsidR="0080738F" w:rsidRPr="00913642" w:rsidRDefault="0080738F" w:rsidP="0080738F">
      <w:pPr>
        <w:suppressAutoHyphens/>
        <w:spacing w:after="0" w:line="240" w:lineRule="auto"/>
        <w:jc w:val="center"/>
        <w:rPr>
          <w:rFonts w:ascii="Times New Roman" w:eastAsia="Calibri" w:hAnsi="Times New Roman" w:cs="Times New Roman"/>
          <w:b/>
          <w:sz w:val="24"/>
          <w:szCs w:val="24"/>
        </w:rPr>
      </w:pPr>
      <w:r w:rsidRPr="00913642">
        <w:rPr>
          <w:rFonts w:ascii="Times New Roman" w:eastAsia="Calibri" w:hAnsi="Times New Roman" w:cs="Times New Roman"/>
          <w:b/>
          <w:sz w:val="24"/>
          <w:szCs w:val="24"/>
        </w:rPr>
        <w:t>ФОРМА ПРОВЕДЕНИЯ УЧЕБНЫХ АУДИТОРНЫХ ЗАНЯТИЙ</w:t>
      </w:r>
    </w:p>
    <w:p w:rsidR="0080738F" w:rsidRPr="00913642" w:rsidRDefault="0080738F" w:rsidP="0080738F">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w:t>
      </w:r>
      <w:r w:rsidRPr="00913642">
        <w:rPr>
          <w:rFonts w:ascii="Times New Roman" w:eastAsia="Calibri" w:hAnsi="Times New Roman" w:cs="Times New Roman"/>
          <w:sz w:val="24"/>
          <w:szCs w:val="24"/>
        </w:rPr>
        <w:tab/>
        <w:t>Занятия по дисциплинам «Рисунок», «Жив</w:t>
      </w:r>
      <w:r w:rsidR="009404C7" w:rsidRPr="00913642">
        <w:rPr>
          <w:rFonts w:ascii="Times New Roman" w:eastAsia="Calibri" w:hAnsi="Times New Roman" w:cs="Times New Roman"/>
          <w:sz w:val="24"/>
          <w:szCs w:val="24"/>
        </w:rPr>
        <w:t xml:space="preserve">опись», «Станковая композиция» </w:t>
      </w:r>
      <w:r w:rsidRPr="00913642">
        <w:rPr>
          <w:rFonts w:ascii="Times New Roman" w:eastAsia="Calibri" w:hAnsi="Times New Roman" w:cs="Times New Roman"/>
          <w:sz w:val="24"/>
          <w:szCs w:val="24"/>
        </w:rPr>
        <w:t>осуществляются в форме групповых занятий</w:t>
      </w:r>
      <w:r w:rsidR="00E0208D">
        <w:rPr>
          <w:rFonts w:ascii="Times New Roman" w:eastAsia="Calibri" w:hAnsi="Times New Roman" w:cs="Times New Roman"/>
          <w:sz w:val="24"/>
          <w:szCs w:val="24"/>
        </w:rPr>
        <w:t xml:space="preserve"> - уроков</w:t>
      </w:r>
      <w:r w:rsidRPr="00913642">
        <w:rPr>
          <w:rFonts w:ascii="Times New Roman" w:eastAsia="Calibri" w:hAnsi="Times New Roman" w:cs="Times New Roman"/>
          <w:sz w:val="24"/>
          <w:szCs w:val="24"/>
        </w:rPr>
        <w:t xml:space="preserve">. </w:t>
      </w:r>
    </w:p>
    <w:p w:rsidR="006C0D7B" w:rsidRDefault="006C0D7B" w:rsidP="009404C7">
      <w:pPr>
        <w:suppressAutoHyphens/>
        <w:spacing w:after="0" w:line="240" w:lineRule="auto"/>
        <w:jc w:val="center"/>
        <w:rPr>
          <w:rFonts w:ascii="Times New Roman" w:eastAsia="Calibri" w:hAnsi="Times New Roman" w:cs="Times New Roman"/>
          <w:b/>
          <w:sz w:val="24"/>
          <w:szCs w:val="24"/>
        </w:rPr>
      </w:pPr>
    </w:p>
    <w:p w:rsidR="009404C7" w:rsidRPr="00913642" w:rsidRDefault="009404C7" w:rsidP="009404C7">
      <w:pPr>
        <w:suppressAutoHyphens/>
        <w:spacing w:after="0" w:line="240" w:lineRule="auto"/>
        <w:jc w:val="center"/>
        <w:rPr>
          <w:rFonts w:ascii="Times New Roman" w:eastAsia="Calibri" w:hAnsi="Times New Roman" w:cs="Times New Roman"/>
          <w:b/>
          <w:sz w:val="24"/>
          <w:szCs w:val="24"/>
        </w:rPr>
      </w:pPr>
      <w:r w:rsidRPr="00913642">
        <w:rPr>
          <w:rFonts w:ascii="Times New Roman" w:eastAsia="Calibri" w:hAnsi="Times New Roman" w:cs="Times New Roman"/>
          <w:b/>
          <w:sz w:val="24"/>
          <w:szCs w:val="24"/>
        </w:rPr>
        <w:t xml:space="preserve">ЦЕЛЬ И ЗАДАЧИ ПРОГРАММЫ </w:t>
      </w:r>
    </w:p>
    <w:p w:rsidR="009404C7" w:rsidRPr="00913642" w:rsidRDefault="009404C7" w:rsidP="009404C7">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Целью  программы является целостное художественно-эстетическое развитие личности и приобретения ею в процессе освоения </w:t>
      </w:r>
      <w:r w:rsidR="00825E69" w:rsidRPr="00913642">
        <w:rPr>
          <w:rFonts w:ascii="Times New Roman" w:eastAsia="Calibri" w:hAnsi="Times New Roman" w:cs="Times New Roman"/>
          <w:sz w:val="24"/>
          <w:szCs w:val="24"/>
        </w:rPr>
        <w:t xml:space="preserve">программы </w:t>
      </w:r>
      <w:r w:rsidRPr="00913642">
        <w:rPr>
          <w:rFonts w:ascii="Times New Roman" w:eastAsia="Calibri" w:hAnsi="Times New Roman" w:cs="Times New Roman"/>
          <w:sz w:val="24"/>
          <w:szCs w:val="24"/>
        </w:rPr>
        <w:t>художественных  и теоретических знаний, умений и навыков в обл</w:t>
      </w:r>
      <w:r w:rsidR="00825E69" w:rsidRPr="00913642">
        <w:rPr>
          <w:rFonts w:ascii="Times New Roman" w:eastAsia="Calibri" w:hAnsi="Times New Roman" w:cs="Times New Roman"/>
          <w:sz w:val="24"/>
          <w:szCs w:val="24"/>
        </w:rPr>
        <w:t>асти изобразительного искусства, углубленное изучение дисциплин, ориентация на подготовку к поступлению в ССУЗ и ВУЗ.</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b/>
          <w:sz w:val="24"/>
          <w:szCs w:val="24"/>
        </w:rPr>
        <w:t xml:space="preserve">         </w:t>
      </w:r>
      <w:r w:rsidRPr="00913642">
        <w:rPr>
          <w:rFonts w:ascii="Times New Roman" w:eastAsia="Calibri" w:hAnsi="Times New Roman" w:cs="Times New Roman"/>
          <w:sz w:val="24"/>
          <w:szCs w:val="24"/>
        </w:rPr>
        <w:t>Задачи:</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создание условий для художественного образования, эстетического воспитания и духо</w:t>
      </w:r>
      <w:r w:rsidR="00825E69" w:rsidRPr="00913642">
        <w:rPr>
          <w:rFonts w:ascii="Times New Roman" w:eastAsia="Calibri" w:hAnsi="Times New Roman" w:cs="Times New Roman"/>
          <w:sz w:val="24"/>
          <w:szCs w:val="24"/>
        </w:rPr>
        <w:t>вно-нравственного развития учащихся</w:t>
      </w:r>
      <w:r w:rsidRPr="00913642">
        <w:rPr>
          <w:rFonts w:ascii="Times New Roman" w:eastAsia="Calibri" w:hAnsi="Times New Roman" w:cs="Times New Roman"/>
          <w:sz w:val="24"/>
          <w:szCs w:val="24"/>
        </w:rPr>
        <w:t>;</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приобретение </w:t>
      </w:r>
      <w:r w:rsidR="00825E69" w:rsidRPr="00913642">
        <w:rPr>
          <w:rFonts w:ascii="Times New Roman" w:eastAsia="Calibri" w:hAnsi="Times New Roman" w:cs="Times New Roman"/>
          <w:sz w:val="24"/>
          <w:szCs w:val="24"/>
        </w:rPr>
        <w:t xml:space="preserve">учащимися </w:t>
      </w:r>
      <w:r w:rsidRPr="00913642">
        <w:rPr>
          <w:rFonts w:ascii="Times New Roman" w:eastAsia="Calibri" w:hAnsi="Times New Roman" w:cs="Times New Roman"/>
          <w:sz w:val="24"/>
          <w:szCs w:val="24"/>
        </w:rPr>
        <w:t>знаний, умений и навыков по выполнению творческих и академических работ</w:t>
      </w:r>
      <w:r w:rsidR="00825E69" w:rsidRPr="00913642">
        <w:rPr>
          <w:rFonts w:ascii="Times New Roman" w:eastAsia="Calibri" w:hAnsi="Times New Roman" w:cs="Times New Roman"/>
          <w:sz w:val="24"/>
          <w:szCs w:val="24"/>
        </w:rPr>
        <w:t>, а также закрепление знаний, умений и навыков, полученных в ходе обучения в 1-4 классах</w:t>
      </w:r>
      <w:r w:rsidRPr="00913642">
        <w:rPr>
          <w:rFonts w:ascii="Times New Roman" w:eastAsia="Calibri" w:hAnsi="Times New Roman" w:cs="Times New Roman"/>
          <w:sz w:val="24"/>
          <w:szCs w:val="24"/>
        </w:rPr>
        <w:t>;</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приобретение </w:t>
      </w:r>
      <w:r w:rsidR="00825E69" w:rsidRPr="00913642">
        <w:rPr>
          <w:rFonts w:ascii="Times New Roman" w:eastAsia="Calibri" w:hAnsi="Times New Roman" w:cs="Times New Roman"/>
          <w:sz w:val="24"/>
          <w:szCs w:val="24"/>
        </w:rPr>
        <w:t xml:space="preserve">учащимися </w:t>
      </w:r>
      <w:r w:rsidRPr="00913642">
        <w:rPr>
          <w:rFonts w:ascii="Times New Roman" w:eastAsia="Calibri" w:hAnsi="Times New Roman" w:cs="Times New Roman"/>
          <w:sz w:val="24"/>
          <w:szCs w:val="24"/>
        </w:rPr>
        <w:t>опыта творческой деятельности;</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формирование у </w:t>
      </w:r>
      <w:r w:rsidR="00825E69" w:rsidRPr="00913642">
        <w:rPr>
          <w:rFonts w:ascii="Times New Roman" w:eastAsia="Calibri" w:hAnsi="Times New Roman" w:cs="Times New Roman"/>
          <w:sz w:val="24"/>
          <w:szCs w:val="24"/>
        </w:rPr>
        <w:t xml:space="preserve">учащихся </w:t>
      </w:r>
      <w:r w:rsidRPr="00913642">
        <w:rPr>
          <w:rFonts w:ascii="Times New Roman" w:eastAsia="Calibri" w:hAnsi="Times New Roman" w:cs="Times New Roman"/>
          <w:sz w:val="24"/>
          <w:szCs w:val="24"/>
        </w:rPr>
        <w:t>эстетических взглядов, нравственных установок и потребности общения с духовными ценностями;</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lastRenderedPageBreak/>
        <w:t xml:space="preserve">- воспитание </w:t>
      </w:r>
      <w:r w:rsidR="00825E69" w:rsidRPr="00913642">
        <w:rPr>
          <w:rFonts w:ascii="Times New Roman" w:eastAsia="Calibri" w:hAnsi="Times New Roman" w:cs="Times New Roman"/>
          <w:sz w:val="24"/>
          <w:szCs w:val="24"/>
        </w:rPr>
        <w:t xml:space="preserve">учащихся </w:t>
      </w:r>
      <w:r w:rsidRPr="00913642">
        <w:rPr>
          <w:rFonts w:ascii="Times New Roman" w:eastAsia="Calibri" w:hAnsi="Times New Roman" w:cs="Times New Roman"/>
          <w:sz w:val="24"/>
          <w:szCs w:val="24"/>
        </w:rPr>
        <w:t>в творческой атмосфере, обстановке доброжелательности, эмоционально-нравственной отзывчивости, а также профессиональной требовательности;</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формирование у </w:t>
      </w:r>
      <w:r w:rsidR="00825E69" w:rsidRPr="00913642">
        <w:rPr>
          <w:rFonts w:ascii="Times New Roman" w:eastAsia="Calibri" w:hAnsi="Times New Roman" w:cs="Times New Roman"/>
          <w:sz w:val="24"/>
          <w:szCs w:val="24"/>
        </w:rPr>
        <w:t xml:space="preserve">учащихся </w:t>
      </w:r>
      <w:r w:rsidRPr="00913642">
        <w:rPr>
          <w:rFonts w:ascii="Times New Roman" w:eastAsia="Calibri" w:hAnsi="Times New Roman" w:cs="Times New Roman"/>
          <w:sz w:val="24"/>
          <w:szCs w:val="24"/>
        </w:rPr>
        <w:t>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r w:rsidR="00825E69" w:rsidRPr="00913642">
        <w:rPr>
          <w:rFonts w:ascii="Times New Roman" w:eastAsia="Calibri" w:hAnsi="Times New Roman" w:cs="Times New Roman"/>
          <w:sz w:val="24"/>
          <w:szCs w:val="24"/>
        </w:rPr>
        <w:t xml:space="preserve"> в ССУЗ и ВУЗ</w:t>
      </w:r>
      <w:r w:rsidRPr="00913642">
        <w:rPr>
          <w:rFonts w:ascii="Times New Roman" w:eastAsia="Calibri" w:hAnsi="Times New Roman" w:cs="Times New Roman"/>
          <w:sz w:val="24"/>
          <w:szCs w:val="24"/>
        </w:rPr>
        <w:t>;</w:t>
      </w:r>
    </w:p>
    <w:p w:rsidR="009404C7"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выработка у </w:t>
      </w:r>
      <w:r w:rsidR="00825E69" w:rsidRPr="00913642">
        <w:rPr>
          <w:rFonts w:ascii="Times New Roman" w:eastAsia="Calibri" w:hAnsi="Times New Roman" w:cs="Times New Roman"/>
          <w:sz w:val="24"/>
          <w:szCs w:val="24"/>
        </w:rPr>
        <w:t xml:space="preserve">учащихся </w:t>
      </w:r>
      <w:r w:rsidRPr="00913642">
        <w:rPr>
          <w:rFonts w:ascii="Times New Roman" w:eastAsia="Calibri" w:hAnsi="Times New Roman" w:cs="Times New Roman"/>
          <w:sz w:val="24"/>
          <w:szCs w:val="24"/>
        </w:rPr>
        <w:t xml:space="preserve">личностных качеств, способствующих освоению в соответствии с программными требованиями учебной информации, умению планировать </w:t>
      </w:r>
      <w:r w:rsidR="00825E69" w:rsidRPr="00913642">
        <w:rPr>
          <w:rFonts w:ascii="Times New Roman" w:eastAsia="Calibri" w:hAnsi="Times New Roman" w:cs="Times New Roman"/>
          <w:sz w:val="24"/>
          <w:szCs w:val="24"/>
        </w:rPr>
        <w:t xml:space="preserve">самостоятельную </w:t>
      </w:r>
      <w:r w:rsidRPr="00913642">
        <w:rPr>
          <w:rFonts w:ascii="Times New Roman" w:eastAsia="Calibri" w:hAnsi="Times New Roman" w:cs="Times New Roman"/>
          <w:sz w:val="24"/>
          <w:szCs w:val="24"/>
        </w:rPr>
        <w:t xml:space="preserve">работу; </w:t>
      </w:r>
    </w:p>
    <w:p w:rsidR="00825E69" w:rsidRPr="00913642" w:rsidRDefault="009404C7"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осуществ</w:t>
      </w:r>
      <w:r w:rsidR="00825E69" w:rsidRPr="00913642">
        <w:rPr>
          <w:rFonts w:ascii="Times New Roman" w:eastAsia="Calibri" w:hAnsi="Times New Roman" w:cs="Times New Roman"/>
          <w:sz w:val="24"/>
          <w:szCs w:val="24"/>
        </w:rPr>
        <w:t>ление самостоятельного контроля</w:t>
      </w:r>
      <w:r w:rsidRPr="00913642">
        <w:rPr>
          <w:rFonts w:ascii="Times New Roman" w:eastAsia="Calibri" w:hAnsi="Times New Roman" w:cs="Times New Roman"/>
          <w:sz w:val="24"/>
          <w:szCs w:val="24"/>
        </w:rPr>
        <w:t xml:space="preserve"> за своей учебной деятельностью, </w:t>
      </w:r>
    </w:p>
    <w:p w:rsidR="00825E69" w:rsidRPr="00913642" w:rsidRDefault="00825E69"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умение</w:t>
      </w:r>
      <w:r w:rsidR="009404C7" w:rsidRPr="00913642">
        <w:rPr>
          <w:rFonts w:ascii="Times New Roman" w:eastAsia="Calibri" w:hAnsi="Times New Roman" w:cs="Times New Roman"/>
          <w:sz w:val="24"/>
          <w:szCs w:val="24"/>
        </w:rPr>
        <w:t xml:space="preserve"> давать объективную оценку своему труду, </w:t>
      </w:r>
    </w:p>
    <w:p w:rsidR="009404C7" w:rsidRPr="00913642" w:rsidRDefault="00825E69" w:rsidP="009404C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формирование</w:t>
      </w:r>
      <w:r w:rsidR="009404C7" w:rsidRPr="00913642">
        <w:rPr>
          <w:rFonts w:ascii="Times New Roman" w:eastAsia="Calibri" w:hAnsi="Times New Roman" w:cs="Times New Roman"/>
          <w:sz w:val="24"/>
          <w:szCs w:val="24"/>
        </w:rPr>
        <w:t xml:space="preserve">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наиболее эффективных способов достижения результатов.</w:t>
      </w:r>
    </w:p>
    <w:p w:rsidR="009404C7" w:rsidRPr="00913642" w:rsidRDefault="009404C7" w:rsidP="0080738F">
      <w:pPr>
        <w:suppressAutoHyphens/>
        <w:spacing w:after="0" w:line="240" w:lineRule="auto"/>
        <w:jc w:val="both"/>
        <w:rPr>
          <w:rFonts w:ascii="Times New Roman" w:eastAsia="Calibri" w:hAnsi="Times New Roman" w:cs="Times New Roman"/>
          <w:sz w:val="24"/>
          <w:szCs w:val="24"/>
        </w:rPr>
      </w:pPr>
    </w:p>
    <w:p w:rsidR="00F61F77" w:rsidRPr="00913642" w:rsidRDefault="00F61F77" w:rsidP="00F61F77">
      <w:pPr>
        <w:suppressAutoHyphens/>
        <w:spacing w:after="0" w:line="240" w:lineRule="auto"/>
        <w:jc w:val="center"/>
        <w:rPr>
          <w:rFonts w:ascii="Times New Roman" w:eastAsia="Calibri" w:hAnsi="Times New Roman" w:cs="Times New Roman"/>
          <w:b/>
          <w:sz w:val="24"/>
          <w:szCs w:val="24"/>
        </w:rPr>
      </w:pPr>
      <w:r w:rsidRPr="00913642">
        <w:rPr>
          <w:rFonts w:ascii="Times New Roman" w:eastAsia="Calibri" w:hAnsi="Times New Roman" w:cs="Times New Roman"/>
          <w:b/>
          <w:sz w:val="24"/>
          <w:szCs w:val="24"/>
        </w:rPr>
        <w:t>УСЛОВИЯ РЕАЛИЗАЦИИ ПРОГРАММЫ</w:t>
      </w:r>
    </w:p>
    <w:p w:rsidR="00F61F77" w:rsidRPr="00913642" w:rsidRDefault="00F61F77" w:rsidP="00F61F77">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С целью обеспечения высокого качества образования, его доступности, открытости, привлекательности для </w:t>
      </w:r>
      <w:r w:rsidRPr="00913642">
        <w:rPr>
          <w:rFonts w:ascii="Times New Roman" w:eastAsia="Times New Roman" w:hAnsi="Times New Roman" w:cs="Times New Roman"/>
          <w:bCs/>
          <w:iCs/>
          <w:sz w:val="24"/>
          <w:szCs w:val="24"/>
          <w:lang w:eastAsia="ru-RU"/>
        </w:rPr>
        <w:t>учащихся</w:t>
      </w:r>
      <w:r w:rsidRPr="00913642">
        <w:rPr>
          <w:rFonts w:ascii="Times New Roman" w:eastAsia="Calibri" w:hAnsi="Times New Roman" w:cs="Times New Roman"/>
          <w:sz w:val="24"/>
          <w:szCs w:val="24"/>
        </w:rPr>
        <w:t xml:space="preserve"> и их законных представителей, духовно-нравственного развития, эстетического воспитания и художественного становления личности в ДШИ должна быть создана комфортная развивающая образовательная среда, позволяющая:</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выявлять и развивать одаренных детей в области изобразительного искусства;</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организовывать творческую деятельность учащихся путем проведения творческих мероприятий (выставок, конкурсов, фестивалей, мастер-классов, олимпиад, творческих вечеров и т. д.);</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организовывать посещение учащимися учреждений культуры (выставочных залов, музеев и т.д.)</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организовывать  творческую и культурно-просветительскую деятельность совместно с другими школами искусств, в том числе по различным видам искусств, совместно с ОУ среднего профессионального и высшего профессионального образования, реализующие основные профессиональные ОП в области изобразительного искусства;</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использовать в образовательном процессе технологии, основанные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самостоятельно и эффективно работать с учащимися при поддержке педагогических работников и родителей;</w:t>
      </w:r>
    </w:p>
    <w:p w:rsidR="00F61F77" w:rsidRPr="00913642" w:rsidRDefault="00F61F77" w:rsidP="00F61F77">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строить содержание программы с учетом индивидуального развития учащихся.</w:t>
      </w:r>
    </w:p>
    <w:p w:rsidR="00F61F77" w:rsidRPr="00913642" w:rsidRDefault="00F61F77" w:rsidP="00F61F77">
      <w:pPr>
        <w:suppressAutoHyphens/>
        <w:spacing w:after="0" w:line="240" w:lineRule="auto"/>
        <w:jc w:val="center"/>
        <w:rPr>
          <w:rFonts w:ascii="Times New Roman" w:eastAsia="Calibri" w:hAnsi="Times New Roman" w:cs="Times New Roman"/>
          <w:b/>
          <w:sz w:val="24"/>
          <w:szCs w:val="24"/>
        </w:rPr>
      </w:pPr>
    </w:p>
    <w:p w:rsidR="006C01AB" w:rsidRPr="00913642" w:rsidRDefault="004559B7" w:rsidP="004559B7">
      <w:pPr>
        <w:suppressAutoHyphens/>
        <w:spacing w:after="0" w:line="240" w:lineRule="auto"/>
        <w:jc w:val="center"/>
        <w:rPr>
          <w:rFonts w:ascii="Times New Roman" w:eastAsia="Calibri" w:hAnsi="Times New Roman" w:cs="Times New Roman"/>
          <w:b/>
          <w:sz w:val="24"/>
          <w:szCs w:val="24"/>
        </w:rPr>
      </w:pPr>
      <w:bookmarkStart w:id="1" w:name="bookmark42"/>
      <w:bookmarkEnd w:id="0"/>
      <w:r>
        <w:rPr>
          <w:rFonts w:ascii="Times New Roman" w:eastAsia="Calibri" w:hAnsi="Times New Roman" w:cs="Times New Roman"/>
          <w:b/>
          <w:sz w:val="24"/>
          <w:szCs w:val="24"/>
          <w:lang w:val="en-US"/>
        </w:rPr>
        <w:t>I</w:t>
      </w:r>
      <w:r w:rsidR="006C01AB" w:rsidRPr="00913642">
        <w:rPr>
          <w:rFonts w:ascii="Times New Roman" w:eastAsia="Calibri" w:hAnsi="Times New Roman" w:cs="Times New Roman"/>
          <w:b/>
          <w:sz w:val="24"/>
          <w:szCs w:val="24"/>
          <w:lang w:val="en-US"/>
        </w:rPr>
        <w:t>I</w:t>
      </w:r>
      <w:r w:rsidR="006C01AB" w:rsidRPr="00913642">
        <w:rPr>
          <w:rFonts w:ascii="Times New Roman" w:eastAsia="Calibri" w:hAnsi="Times New Roman" w:cs="Times New Roman"/>
          <w:b/>
          <w:sz w:val="24"/>
          <w:szCs w:val="24"/>
        </w:rPr>
        <w:t>. ТРЕБОВАНИЯ К УРОВНЮ ПОДГОТОВКИ УЧАЩИХСЯ</w:t>
      </w:r>
    </w:p>
    <w:bookmarkEnd w:id="1"/>
    <w:p w:rsidR="008D4B2B" w:rsidRPr="00913642" w:rsidRDefault="008D4B2B" w:rsidP="006C01AB">
      <w:pPr>
        <w:widowControl w:val="0"/>
        <w:spacing w:after="0" w:line="240" w:lineRule="auto"/>
        <w:ind w:right="900" w:firstLine="680"/>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В результате обучения станковой композиции каждый учащийся должен обладать определенной суммой знаний, умений и навыков, необходимых для самостоятельного создания эскиза композиции, выполненного грамотно и в соответствии с замыслом.</w:t>
      </w:r>
    </w:p>
    <w:p w:rsidR="008D4B2B" w:rsidRPr="00913642" w:rsidRDefault="008D4B2B" w:rsidP="00566A2A">
      <w:pPr>
        <w:widowControl w:val="0"/>
        <w:spacing w:after="0" w:line="240" w:lineRule="auto"/>
        <w:ind w:firstLine="680"/>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Учащийся должен знать:</w:t>
      </w:r>
    </w:p>
    <w:p w:rsidR="008D4B2B" w:rsidRPr="00913642" w:rsidRDefault="008D4B2B" w:rsidP="00566A2A">
      <w:pPr>
        <w:widowControl w:val="0"/>
        <w:numPr>
          <w:ilvl w:val="0"/>
          <w:numId w:val="8"/>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Основные законы композиции.</w:t>
      </w:r>
    </w:p>
    <w:p w:rsidR="008D4B2B" w:rsidRPr="00913642" w:rsidRDefault="008D4B2B" w:rsidP="00566A2A">
      <w:pPr>
        <w:widowControl w:val="0"/>
        <w:numPr>
          <w:ilvl w:val="0"/>
          <w:numId w:val="8"/>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Основные правила композиции.</w:t>
      </w:r>
    </w:p>
    <w:p w:rsidR="008D4B2B" w:rsidRPr="00913642" w:rsidRDefault="008D4B2B" w:rsidP="00566A2A">
      <w:pPr>
        <w:widowControl w:val="0"/>
        <w:numPr>
          <w:ilvl w:val="0"/>
          <w:numId w:val="8"/>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Приемы композиции.</w:t>
      </w:r>
    </w:p>
    <w:p w:rsidR="008D4B2B" w:rsidRPr="00913642" w:rsidRDefault="008D4B2B" w:rsidP="00566A2A">
      <w:pPr>
        <w:widowControl w:val="0"/>
        <w:numPr>
          <w:ilvl w:val="0"/>
          <w:numId w:val="8"/>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Средства композиции.</w:t>
      </w:r>
    </w:p>
    <w:p w:rsidR="008D4B2B" w:rsidRPr="00913642" w:rsidRDefault="008D4B2B" w:rsidP="00566A2A">
      <w:pPr>
        <w:widowControl w:val="0"/>
        <w:numPr>
          <w:ilvl w:val="0"/>
          <w:numId w:val="8"/>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Порядок и методы работы над композицией.</w:t>
      </w:r>
    </w:p>
    <w:p w:rsidR="008D4B2B" w:rsidRPr="00913642" w:rsidRDefault="006C01AB" w:rsidP="006C01AB">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 xml:space="preserve">         </w:t>
      </w:r>
      <w:r w:rsidR="008D4B2B" w:rsidRPr="00913642">
        <w:rPr>
          <w:rFonts w:ascii="Times New Roman" w:eastAsia="Times New Roman" w:hAnsi="Times New Roman" w:cs="Times New Roman"/>
          <w:color w:val="000000"/>
          <w:sz w:val="24"/>
          <w:szCs w:val="24"/>
          <w:lang w:eastAsia="ru-RU" w:bidi="ru-RU"/>
        </w:rPr>
        <w:t>Учащийся должен уметь:</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Применять навыки рисунка и живописи в композиции.</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Самостоятельно выбирать сюжет.</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Грамотно и последовательно вести работу над композицией.</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Применять на практике основные законы и правила композиции.</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Применять знания, полученные по истории искусства для анализа своей работы.</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Отбирать существенное, важное; эстетически оценивать, находить образное выражение действительности.</w:t>
      </w:r>
    </w:p>
    <w:p w:rsidR="008D4B2B" w:rsidRPr="00913642" w:rsidRDefault="008D4B2B" w:rsidP="00566A2A">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lastRenderedPageBreak/>
        <w:t>Владеть различными материалами и применять их в соответствии с замыслом.</w:t>
      </w:r>
    </w:p>
    <w:p w:rsidR="008D4B2B" w:rsidRPr="00913642" w:rsidRDefault="008D4B2B" w:rsidP="00566A2A">
      <w:pPr>
        <w:widowControl w:val="0"/>
        <w:tabs>
          <w:tab w:val="left" w:pos="284"/>
        </w:tabs>
        <w:spacing w:after="0" w:line="240" w:lineRule="auto"/>
        <w:ind w:right="900" w:firstLine="680"/>
        <w:jc w:val="both"/>
        <w:rPr>
          <w:rFonts w:ascii="Times New Roman" w:eastAsia="Times New Roman" w:hAnsi="Times New Roman" w:cs="Times New Roman"/>
          <w:color w:val="000000"/>
          <w:sz w:val="24"/>
          <w:szCs w:val="24"/>
          <w:lang w:eastAsia="ru-RU" w:bidi="ru-RU"/>
        </w:rPr>
      </w:pPr>
      <w:r w:rsidRPr="00913642">
        <w:rPr>
          <w:rFonts w:ascii="Times New Roman" w:eastAsia="Times New Roman" w:hAnsi="Times New Roman" w:cs="Times New Roman"/>
          <w:color w:val="000000"/>
          <w:sz w:val="24"/>
          <w:szCs w:val="24"/>
          <w:lang w:eastAsia="ru-RU" w:bidi="ru-RU"/>
        </w:rPr>
        <w:t>Это должно приводить к созданию полноценной сюжетно-тематической композиции, которая требуется при вступительных экзаменах в художественное училище.</w:t>
      </w:r>
    </w:p>
    <w:p w:rsidR="000704B5" w:rsidRPr="00913642" w:rsidRDefault="000704B5" w:rsidP="00C6563E">
      <w:pPr>
        <w:pStyle w:val="a3"/>
        <w:jc w:val="both"/>
        <w:rPr>
          <w:rFonts w:ascii="Times New Roman" w:hAnsi="Times New Roman" w:cs="Times New Roman"/>
          <w:sz w:val="24"/>
          <w:szCs w:val="24"/>
        </w:rPr>
      </w:pPr>
    </w:p>
    <w:p w:rsidR="000704B5" w:rsidRPr="004559B7" w:rsidRDefault="004559B7" w:rsidP="004559B7">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000704B5" w:rsidRPr="00913642">
        <w:rPr>
          <w:rFonts w:ascii="Times New Roman" w:eastAsia="Calibri" w:hAnsi="Times New Roman" w:cs="Times New Roman"/>
          <w:b/>
          <w:sz w:val="24"/>
          <w:szCs w:val="24"/>
        </w:rPr>
        <w:t>. ФОРМЫ И МЕТОДЫ КОНТРОЛЯ</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Оценка качества реализации программы включает в себя текущий контроль успеваемости, промежуточную и итоговую аттестацию обучающихся. </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b/>
          <w:sz w:val="24"/>
          <w:szCs w:val="24"/>
        </w:rPr>
        <w:t>Текущий контроль.</w:t>
      </w:r>
      <w:r w:rsidRPr="00913642">
        <w:rPr>
          <w:rFonts w:ascii="Times New Roman" w:eastAsia="Calibri" w:hAnsi="Times New Roman" w:cs="Times New Roman"/>
          <w:sz w:val="24"/>
          <w:szCs w:val="24"/>
        </w:rPr>
        <w:t xml:space="preserve"> В качестве средств текущего контроля успеваемости проводятся контрольные/итоговые работы, устные опросы и письменные работы по дисциплине «Беседы об изобразительном искусстве», по остальным дисциплинам - просмотры академических и творческих работ. Текущий контроль успеваемости проводится в счет аудиторного времени, предусмотренного на учебную дисциплину. Текущий контроль осуществляется ведущими преподавателями. Основным документом текущего контроля является классный журнал.</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b/>
          <w:sz w:val="24"/>
          <w:szCs w:val="24"/>
        </w:rPr>
        <w:t>Промежуточная аттестация</w:t>
      </w:r>
      <w:r w:rsidRPr="00913642">
        <w:rPr>
          <w:rFonts w:ascii="Times New Roman" w:eastAsia="Calibri" w:hAnsi="Times New Roman" w:cs="Times New Roman"/>
          <w:sz w:val="24"/>
          <w:szCs w:val="24"/>
        </w:rPr>
        <w:t xml:space="preserve"> проводится в форме контрольных уроков, зачётов, экзаменов. Контрольные уроки, зачеты и экзамены могут проходить в виде устных опросов и письменных работ (по дисциплине «Беседы об изобразительном искусстве»), просмотров академических и творческих работ, выставок. Контрольные уроки и зачёты в рамках промежуточной аттестации проводятся в завершающем полугодии, в счет аудиторного времени, предусмотренного на учебную дисциплину. Экзамены проводятся за пределами аудиторных учебных занятий. По итогам промежуточной аттестации учащихся переводятся из класса в класс. В случае отрицательного результата промежуточной аттестации по одному или нескольким предметам, Педагогическим Советом определяется срок погашения данной не аттестации. В случае непогашения не аттестации учащийся может быть оставлен в этом же классе для повторного освоения программы или исключен из школы. По окончании каждого полугодия учебного года по каждой дисциплине выставляется оценка. В конце года – годовая оценка, складывающаяся из полугодовых оценок. </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b/>
          <w:sz w:val="24"/>
          <w:szCs w:val="24"/>
        </w:rPr>
        <w:t>Итоговая аттестация</w:t>
      </w:r>
      <w:r w:rsidRPr="00913642">
        <w:rPr>
          <w:rFonts w:ascii="Times New Roman" w:eastAsia="Calibri" w:hAnsi="Times New Roman" w:cs="Times New Roman"/>
          <w:sz w:val="24"/>
          <w:szCs w:val="24"/>
        </w:rPr>
        <w:t xml:space="preserve"> проводится по окончанию курса обучения в форме выпускного просмотра по дисциплинам «Рисунок», «Живопись», «Станковая композиция». По итогам выпускных экзаменов выставляются оценки «отлично», «хорошо», «удовлетворительно». Временной интервал между выпускными экзаменами не менее трёх календарных дней. При прохождении итоговой аттестации выпускник демонстрирует умения и навыки в соответствии с программными требованиями: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знание основных художественных школ, исторических периодов развития изобразительного искусства во взаимодействии с другими видами искусств.</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-владение профессиональной терминологией, знание основных работ мастеров изобразительного искусства</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знание закономерностей построения художественной формы и особенностей ее восприятия и воплощения;</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умение использовать средства живописи и рисунка, их изобразительно-выразительные возможности;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навыки последовательного осуществления работы над композицией;</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xml:space="preserve">- наличие кругозора в области изобразительного искусства; </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Экзаменационная оценка вносится в сертификат об окончании класса ранней предпрофессиональной подготовки.</w:t>
      </w:r>
    </w:p>
    <w:p w:rsidR="000704B5" w:rsidRPr="00913642" w:rsidRDefault="000704B5" w:rsidP="000704B5">
      <w:pPr>
        <w:suppressAutoHyphens/>
        <w:spacing w:after="0" w:line="240" w:lineRule="auto"/>
        <w:jc w:val="center"/>
        <w:rPr>
          <w:rFonts w:ascii="Times New Roman" w:eastAsia="Calibri" w:hAnsi="Times New Roman" w:cs="Times New Roman"/>
          <w:b/>
          <w:sz w:val="24"/>
          <w:szCs w:val="24"/>
        </w:rPr>
      </w:pPr>
    </w:p>
    <w:p w:rsidR="000704B5" w:rsidRPr="00913642" w:rsidRDefault="004559B7" w:rsidP="000704B5">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xml:space="preserve">. </w:t>
      </w:r>
      <w:r w:rsidR="000704B5" w:rsidRPr="00913642">
        <w:rPr>
          <w:rFonts w:ascii="Times New Roman" w:eastAsia="Calibri" w:hAnsi="Times New Roman" w:cs="Times New Roman"/>
          <w:b/>
          <w:sz w:val="24"/>
          <w:szCs w:val="24"/>
        </w:rPr>
        <w:t xml:space="preserve">КРИТЕРИИ ОЦЕНОК ТЕКУЩЕГО КОНТРОЛЯ И ПРОМЕЖУТОЧНОЙ АТТЕСТАЦИИ </w:t>
      </w:r>
    </w:p>
    <w:p w:rsidR="000704B5" w:rsidRPr="00913642" w:rsidRDefault="000704B5" w:rsidP="000704B5">
      <w:pPr>
        <w:suppressAutoHyphens/>
        <w:spacing w:after="0" w:line="240" w:lineRule="auto"/>
        <w:ind w:firstLine="708"/>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Оценка качества реализации программы включает в себя текущий контроль успеваемости, промежуточную и итоговую аттестацию учащихся. (Критерии оценок итоговой аттестации прилагаются к материалам итоговой аттестации).</w:t>
      </w:r>
    </w:p>
    <w:p w:rsidR="000704B5" w:rsidRPr="00913642" w:rsidRDefault="000704B5" w:rsidP="000704B5">
      <w:pPr>
        <w:suppressAutoHyphens/>
        <w:spacing w:after="0" w:line="240" w:lineRule="auto"/>
        <w:jc w:val="center"/>
        <w:rPr>
          <w:rFonts w:ascii="Times New Roman" w:eastAsia="Calibri" w:hAnsi="Times New Roman" w:cs="Times New Roman"/>
          <w:b/>
          <w:sz w:val="24"/>
          <w:szCs w:val="24"/>
        </w:rPr>
      </w:pPr>
      <w:r w:rsidRPr="00913642">
        <w:rPr>
          <w:rFonts w:ascii="Times New Roman" w:eastAsia="Calibri" w:hAnsi="Times New Roman" w:cs="Times New Roman"/>
          <w:b/>
          <w:sz w:val="24"/>
          <w:szCs w:val="24"/>
        </w:rPr>
        <w:t>Критерии оценок по дисциплинам: «Рисунок», «Живопись», «Станковая композиция»</w:t>
      </w:r>
    </w:p>
    <w:p w:rsidR="000704B5" w:rsidRPr="00913642" w:rsidRDefault="000704B5" w:rsidP="000704B5">
      <w:pPr>
        <w:suppressAutoHyphens/>
        <w:spacing w:after="0" w:line="240" w:lineRule="auto"/>
        <w:jc w:val="both"/>
        <w:rPr>
          <w:rFonts w:ascii="Times New Roman" w:eastAsia="Calibri" w:hAnsi="Times New Roman" w:cs="Times New Roman"/>
          <w:b/>
          <w:sz w:val="24"/>
          <w:szCs w:val="24"/>
        </w:rPr>
      </w:pPr>
      <w:r w:rsidRPr="00913642">
        <w:rPr>
          <w:rFonts w:ascii="Times New Roman" w:eastAsia="Calibri" w:hAnsi="Times New Roman" w:cs="Times New Roman"/>
          <w:b/>
          <w:sz w:val="24"/>
          <w:szCs w:val="24"/>
        </w:rPr>
        <w:t>Оценка 5 «отлично» предполагает:</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самостоятельный выбор формата;</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правильную компоновку изображения;</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последовательное, грамотное и аккуратное ведение построения;</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lastRenderedPageBreak/>
        <w:t>- умелое использование выразительных особенностей применяемого материала;</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владение средствами художественной выразительности;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умение самостоятельно исправлять ошибки и недочеты в работе;</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умение обобщать и приводить работу к её целостности;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творческий подход.</w:t>
      </w:r>
    </w:p>
    <w:p w:rsidR="000704B5" w:rsidRPr="00913642" w:rsidRDefault="000704B5" w:rsidP="000704B5">
      <w:pPr>
        <w:suppressAutoHyphens/>
        <w:spacing w:after="0" w:line="240" w:lineRule="auto"/>
        <w:jc w:val="both"/>
        <w:rPr>
          <w:rFonts w:ascii="Times New Roman" w:eastAsia="Calibri" w:hAnsi="Times New Roman" w:cs="Times New Roman"/>
          <w:b/>
          <w:sz w:val="24"/>
          <w:szCs w:val="24"/>
        </w:rPr>
      </w:pPr>
      <w:r w:rsidRPr="00913642">
        <w:rPr>
          <w:rFonts w:ascii="Times New Roman" w:eastAsia="Calibri" w:hAnsi="Times New Roman" w:cs="Times New Roman"/>
          <w:b/>
          <w:sz w:val="24"/>
          <w:szCs w:val="24"/>
        </w:rPr>
        <w:t>Оценка 4 «хорошо» допускает:</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некоторую неточность в компоновке;</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небольшие недочеты в конструктивном построении;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незначительные нарушения в последовательности работы тоном или цветом, как следствие, незначительные ошибки в передаче тональных или цветовых отношений;</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некоторую дробность и небрежность в работе.</w:t>
      </w:r>
    </w:p>
    <w:p w:rsidR="000704B5" w:rsidRPr="00913642" w:rsidRDefault="000704B5" w:rsidP="000704B5">
      <w:pPr>
        <w:suppressAutoHyphens/>
        <w:spacing w:after="0" w:line="240" w:lineRule="auto"/>
        <w:jc w:val="both"/>
        <w:rPr>
          <w:rFonts w:ascii="Times New Roman" w:eastAsia="Calibri" w:hAnsi="Times New Roman" w:cs="Times New Roman"/>
          <w:b/>
          <w:sz w:val="24"/>
          <w:szCs w:val="24"/>
        </w:rPr>
      </w:pPr>
      <w:r w:rsidRPr="00913642">
        <w:rPr>
          <w:rFonts w:ascii="Times New Roman" w:eastAsia="Calibri" w:hAnsi="Times New Roman" w:cs="Times New Roman"/>
          <w:b/>
          <w:sz w:val="24"/>
          <w:szCs w:val="24"/>
        </w:rPr>
        <w:t>Оценка 3 «удовлетворительно» предполагает:</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грубые ошибки в компоновке;</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большие трудности в самостоятельном ведении работы;</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неумение самостоятельно анализировать и исправлять допущенные ошибки в построении и тональном или цветовом решении;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однообразное использование приемов для решения разных задач;</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незаконченность, неаккуратность, небрежность в работе.</w:t>
      </w:r>
    </w:p>
    <w:p w:rsidR="000704B5" w:rsidRPr="00913642" w:rsidRDefault="000704B5" w:rsidP="000704B5">
      <w:pPr>
        <w:suppressAutoHyphens/>
        <w:spacing w:after="0" w:line="240" w:lineRule="auto"/>
        <w:jc w:val="both"/>
        <w:rPr>
          <w:rFonts w:ascii="Times New Roman" w:eastAsia="Calibri" w:hAnsi="Times New Roman" w:cs="Times New Roman"/>
          <w:b/>
          <w:sz w:val="24"/>
          <w:szCs w:val="24"/>
        </w:rPr>
      </w:pPr>
      <w:r w:rsidRPr="00913642">
        <w:rPr>
          <w:rFonts w:ascii="Times New Roman" w:eastAsia="Calibri" w:hAnsi="Times New Roman" w:cs="Times New Roman"/>
          <w:b/>
          <w:sz w:val="24"/>
          <w:szCs w:val="24"/>
        </w:rPr>
        <w:t>Оценка 2 «не удовлетворительно» предполагает:</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b/>
          <w:sz w:val="24"/>
          <w:szCs w:val="24"/>
        </w:rPr>
        <w:t xml:space="preserve">- </w:t>
      </w:r>
      <w:r w:rsidRPr="00913642">
        <w:rPr>
          <w:rFonts w:ascii="Times New Roman" w:eastAsia="Calibri" w:hAnsi="Times New Roman" w:cs="Times New Roman"/>
          <w:sz w:val="24"/>
          <w:szCs w:val="24"/>
        </w:rPr>
        <w:t>отсутствие навыка композиционной компоновки;</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отсутствие навыка анализа ошибок в работе;</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неумение самостоятельно вести работу;</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отсутствие навыка тонального или цветового решения работы;</w:t>
      </w:r>
    </w:p>
    <w:p w:rsidR="000704B5" w:rsidRPr="00913642" w:rsidRDefault="000704B5" w:rsidP="000704B5">
      <w:pPr>
        <w:suppressAutoHyphens/>
        <w:spacing w:after="0" w:line="240" w:lineRule="auto"/>
        <w:jc w:val="both"/>
        <w:rPr>
          <w:rFonts w:ascii="Times New Roman" w:eastAsia="Calibri" w:hAnsi="Times New Roman" w:cs="Times New Roman"/>
          <w:sz w:val="24"/>
          <w:szCs w:val="24"/>
        </w:rPr>
      </w:pPr>
      <w:r w:rsidRPr="00913642">
        <w:rPr>
          <w:rFonts w:ascii="Times New Roman" w:eastAsia="Calibri" w:hAnsi="Times New Roman" w:cs="Times New Roman"/>
          <w:sz w:val="24"/>
          <w:szCs w:val="24"/>
        </w:rPr>
        <w:t>- отсутствие или большая степень незаконченности работы;</w:t>
      </w:r>
    </w:p>
    <w:p w:rsidR="000704B5" w:rsidRPr="00913642" w:rsidRDefault="000704B5" w:rsidP="000704B5">
      <w:pPr>
        <w:suppressAutoHyphens/>
        <w:spacing w:after="0" w:line="240" w:lineRule="auto"/>
        <w:jc w:val="both"/>
        <w:rPr>
          <w:rFonts w:ascii="Times New Roman" w:eastAsia="Calibri" w:hAnsi="Times New Roman" w:cs="Times New Roman"/>
          <w:b/>
          <w:sz w:val="24"/>
          <w:szCs w:val="24"/>
        </w:rPr>
      </w:pPr>
      <w:r w:rsidRPr="00913642">
        <w:rPr>
          <w:rFonts w:ascii="Times New Roman" w:eastAsia="Calibri" w:hAnsi="Times New Roman" w:cs="Times New Roman"/>
          <w:sz w:val="24"/>
          <w:szCs w:val="24"/>
        </w:rPr>
        <w:t>- систематическое отсутствие на занятиях и незаинтересованность учащихся.</w:t>
      </w:r>
    </w:p>
    <w:p w:rsidR="000704B5" w:rsidRPr="00913642" w:rsidRDefault="000704B5" w:rsidP="00C6563E">
      <w:pPr>
        <w:pStyle w:val="a3"/>
        <w:jc w:val="both"/>
        <w:rPr>
          <w:rFonts w:ascii="Times New Roman" w:hAnsi="Times New Roman" w:cs="Times New Roman"/>
          <w:sz w:val="24"/>
          <w:szCs w:val="24"/>
        </w:rPr>
      </w:pPr>
    </w:p>
    <w:p w:rsidR="00C237F5" w:rsidRPr="00913642" w:rsidRDefault="00C237F5" w:rsidP="00C6563E">
      <w:pPr>
        <w:pStyle w:val="a3"/>
        <w:jc w:val="both"/>
        <w:rPr>
          <w:rFonts w:ascii="Times New Roman" w:hAnsi="Times New Roman" w:cs="Times New Roman"/>
          <w:sz w:val="24"/>
          <w:szCs w:val="24"/>
        </w:rPr>
      </w:pPr>
    </w:p>
    <w:sectPr w:rsidR="00C237F5" w:rsidRPr="00913642" w:rsidSect="0080738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A8" w:rsidRDefault="00E733A8" w:rsidP="00E91439">
      <w:pPr>
        <w:spacing w:after="0" w:line="240" w:lineRule="auto"/>
      </w:pPr>
      <w:r>
        <w:separator/>
      </w:r>
    </w:p>
  </w:endnote>
  <w:endnote w:type="continuationSeparator" w:id="0">
    <w:p w:rsidR="00E733A8" w:rsidRDefault="00E733A8" w:rsidP="00E91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0610"/>
      <w:docPartObj>
        <w:docPartGallery w:val="Page Numbers (Bottom of Page)"/>
        <w:docPartUnique/>
      </w:docPartObj>
    </w:sdtPr>
    <w:sdtContent>
      <w:p w:rsidR="00C237F5" w:rsidRDefault="000359F5">
        <w:pPr>
          <w:pStyle w:val="a9"/>
          <w:jc w:val="center"/>
        </w:pPr>
        <w:fldSimple w:instr=" PAGE   \* MERGEFORMAT ">
          <w:r w:rsidR="00803BE3">
            <w:rPr>
              <w:noProof/>
            </w:rPr>
            <w:t>7</w:t>
          </w:r>
        </w:fldSimple>
      </w:p>
    </w:sdtContent>
  </w:sdt>
  <w:p w:rsidR="00C237F5" w:rsidRDefault="00C237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A8" w:rsidRDefault="00E733A8" w:rsidP="00E91439">
      <w:pPr>
        <w:spacing w:after="0" w:line="240" w:lineRule="auto"/>
      </w:pPr>
      <w:r>
        <w:separator/>
      </w:r>
    </w:p>
  </w:footnote>
  <w:footnote w:type="continuationSeparator" w:id="0">
    <w:p w:rsidR="00E733A8" w:rsidRDefault="00E733A8" w:rsidP="00E91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7BC"/>
    <w:multiLevelType w:val="multilevel"/>
    <w:tmpl w:val="049A00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32983"/>
    <w:multiLevelType w:val="hybridMultilevel"/>
    <w:tmpl w:val="8B12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462D9"/>
    <w:multiLevelType w:val="multilevel"/>
    <w:tmpl w:val="B3B81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02E6C"/>
    <w:multiLevelType w:val="multilevel"/>
    <w:tmpl w:val="47EC7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16F90"/>
    <w:multiLevelType w:val="multilevel"/>
    <w:tmpl w:val="81BE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0A648F"/>
    <w:multiLevelType w:val="multilevel"/>
    <w:tmpl w:val="007E3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8123B1"/>
    <w:multiLevelType w:val="multilevel"/>
    <w:tmpl w:val="FE88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C07FFA"/>
    <w:multiLevelType w:val="multilevel"/>
    <w:tmpl w:val="CED4505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532A2"/>
    <w:multiLevelType w:val="multilevel"/>
    <w:tmpl w:val="3E9E9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2B7DDC"/>
    <w:multiLevelType w:val="multilevel"/>
    <w:tmpl w:val="F304715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06140"/>
    <w:multiLevelType w:val="multilevel"/>
    <w:tmpl w:val="F304715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C26D3"/>
    <w:multiLevelType w:val="multilevel"/>
    <w:tmpl w:val="3E3E5BF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7"/>
  </w:num>
  <w:num w:numId="5">
    <w:abstractNumId w:val="8"/>
  </w:num>
  <w:num w:numId="6">
    <w:abstractNumId w:val="4"/>
  </w:num>
  <w:num w:numId="7">
    <w:abstractNumId w:val="11"/>
  </w:num>
  <w:num w:numId="8">
    <w:abstractNumId w:val="9"/>
  </w:num>
  <w:num w:numId="9">
    <w:abstractNumId w:val="10"/>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63E"/>
    <w:rsid w:val="0000597D"/>
    <w:rsid w:val="000359F5"/>
    <w:rsid w:val="00053D8A"/>
    <w:rsid w:val="000632DF"/>
    <w:rsid w:val="00064A1B"/>
    <w:rsid w:val="000704B5"/>
    <w:rsid w:val="000717B8"/>
    <w:rsid w:val="000E3526"/>
    <w:rsid w:val="000F0C97"/>
    <w:rsid w:val="001612EE"/>
    <w:rsid w:val="001641F5"/>
    <w:rsid w:val="001900CD"/>
    <w:rsid w:val="00190B8D"/>
    <w:rsid w:val="001B6083"/>
    <w:rsid w:val="00234167"/>
    <w:rsid w:val="0024204F"/>
    <w:rsid w:val="00250E13"/>
    <w:rsid w:val="00255710"/>
    <w:rsid w:val="00290F16"/>
    <w:rsid w:val="00295D39"/>
    <w:rsid w:val="00304798"/>
    <w:rsid w:val="00352D33"/>
    <w:rsid w:val="00365A97"/>
    <w:rsid w:val="003C1224"/>
    <w:rsid w:val="003F0081"/>
    <w:rsid w:val="004001F0"/>
    <w:rsid w:val="00451F72"/>
    <w:rsid w:val="004559B7"/>
    <w:rsid w:val="00566A2A"/>
    <w:rsid w:val="00575540"/>
    <w:rsid w:val="005816CF"/>
    <w:rsid w:val="005E1791"/>
    <w:rsid w:val="006C01AB"/>
    <w:rsid w:val="006C0D7B"/>
    <w:rsid w:val="00713FF0"/>
    <w:rsid w:val="00724173"/>
    <w:rsid w:val="00736EAE"/>
    <w:rsid w:val="00781639"/>
    <w:rsid w:val="00801943"/>
    <w:rsid w:val="00803BE3"/>
    <w:rsid w:val="0080738F"/>
    <w:rsid w:val="00825E69"/>
    <w:rsid w:val="008522CF"/>
    <w:rsid w:val="008768F4"/>
    <w:rsid w:val="0088319D"/>
    <w:rsid w:val="008A1331"/>
    <w:rsid w:val="008A4BF6"/>
    <w:rsid w:val="008B3A49"/>
    <w:rsid w:val="008B3E35"/>
    <w:rsid w:val="008D0B09"/>
    <w:rsid w:val="008D4B2B"/>
    <w:rsid w:val="009075B0"/>
    <w:rsid w:val="00913642"/>
    <w:rsid w:val="009404C7"/>
    <w:rsid w:val="009E1665"/>
    <w:rsid w:val="009E62B0"/>
    <w:rsid w:val="00A04805"/>
    <w:rsid w:val="00A575D5"/>
    <w:rsid w:val="00AD1BD0"/>
    <w:rsid w:val="00B26A5A"/>
    <w:rsid w:val="00B337F4"/>
    <w:rsid w:val="00B516C1"/>
    <w:rsid w:val="00BE47C2"/>
    <w:rsid w:val="00BF6642"/>
    <w:rsid w:val="00C237F5"/>
    <w:rsid w:val="00C6563E"/>
    <w:rsid w:val="00C74902"/>
    <w:rsid w:val="00CE1AB1"/>
    <w:rsid w:val="00D0042F"/>
    <w:rsid w:val="00D04096"/>
    <w:rsid w:val="00D15B9F"/>
    <w:rsid w:val="00D409CE"/>
    <w:rsid w:val="00D46B05"/>
    <w:rsid w:val="00D92024"/>
    <w:rsid w:val="00DB1C16"/>
    <w:rsid w:val="00DB5984"/>
    <w:rsid w:val="00E0208D"/>
    <w:rsid w:val="00E30D10"/>
    <w:rsid w:val="00E733A8"/>
    <w:rsid w:val="00E838F5"/>
    <w:rsid w:val="00E91439"/>
    <w:rsid w:val="00EC3314"/>
    <w:rsid w:val="00F16195"/>
    <w:rsid w:val="00F61F77"/>
    <w:rsid w:val="00F90B83"/>
    <w:rsid w:val="00FD2C4D"/>
    <w:rsid w:val="00FF0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65"/>
  </w:style>
  <w:style w:type="paragraph" w:styleId="1">
    <w:name w:val="heading 1"/>
    <w:basedOn w:val="a"/>
    <w:link w:val="10"/>
    <w:uiPriority w:val="9"/>
    <w:qFormat/>
    <w:rsid w:val="009E1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6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E1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E1665"/>
    <w:rPr>
      <w:rFonts w:asciiTheme="majorHAnsi" w:eastAsiaTheme="majorEastAsia" w:hAnsiTheme="majorHAnsi" w:cstheme="majorBidi"/>
      <w:b/>
      <w:bCs/>
      <w:color w:val="4F81BD" w:themeColor="accent1"/>
    </w:rPr>
  </w:style>
  <w:style w:type="paragraph" w:styleId="a3">
    <w:name w:val="No Spacing"/>
    <w:uiPriority w:val="1"/>
    <w:qFormat/>
    <w:rsid w:val="009E1665"/>
    <w:pPr>
      <w:spacing w:after="0" w:line="240" w:lineRule="auto"/>
    </w:pPr>
  </w:style>
  <w:style w:type="character" w:customStyle="1" w:styleId="20">
    <w:name w:val="Заголовок 2 Знак"/>
    <w:basedOn w:val="a0"/>
    <w:link w:val="2"/>
    <w:uiPriority w:val="9"/>
    <w:rsid w:val="009E1665"/>
    <w:rPr>
      <w:rFonts w:ascii="Times New Roman" w:eastAsia="Times New Roman" w:hAnsi="Times New Roman" w:cs="Times New Roman"/>
      <w:b/>
      <w:bCs/>
      <w:sz w:val="36"/>
      <w:szCs w:val="36"/>
      <w:lang w:eastAsia="ru-RU"/>
    </w:rPr>
  </w:style>
  <w:style w:type="character" w:styleId="a4">
    <w:name w:val="Strong"/>
    <w:basedOn w:val="a0"/>
    <w:uiPriority w:val="22"/>
    <w:qFormat/>
    <w:rsid w:val="009E1665"/>
    <w:rPr>
      <w:b/>
      <w:bCs/>
    </w:rPr>
  </w:style>
  <w:style w:type="character" w:customStyle="1" w:styleId="5">
    <w:name w:val="Основной текст (5)_"/>
    <w:basedOn w:val="a0"/>
    <w:link w:val="50"/>
    <w:rsid w:val="00C6563E"/>
    <w:rPr>
      <w:rFonts w:ascii="Times New Roman" w:eastAsia="Times New Roman" w:hAnsi="Times New Roman" w:cs="Times New Roman"/>
      <w:b/>
      <w:bCs/>
      <w:spacing w:val="-10"/>
      <w:sz w:val="40"/>
      <w:szCs w:val="40"/>
      <w:shd w:val="clear" w:color="auto" w:fill="FFFFFF"/>
    </w:rPr>
  </w:style>
  <w:style w:type="character" w:customStyle="1" w:styleId="6">
    <w:name w:val="Основной текст (6)_"/>
    <w:basedOn w:val="a0"/>
    <w:link w:val="60"/>
    <w:rsid w:val="00C6563E"/>
    <w:rPr>
      <w:rFonts w:ascii="Times New Roman" w:eastAsia="Times New Roman" w:hAnsi="Times New Roman" w:cs="Times New Roman"/>
      <w:b/>
      <w:bCs/>
      <w:spacing w:val="-10"/>
      <w:sz w:val="40"/>
      <w:szCs w:val="40"/>
      <w:shd w:val="clear" w:color="auto" w:fill="FFFFFF"/>
    </w:rPr>
  </w:style>
  <w:style w:type="character" w:customStyle="1" w:styleId="7">
    <w:name w:val="Основной текст (7)_"/>
    <w:basedOn w:val="a0"/>
    <w:link w:val="70"/>
    <w:rsid w:val="00C6563E"/>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C6563E"/>
    <w:pPr>
      <w:widowControl w:val="0"/>
      <w:shd w:val="clear" w:color="auto" w:fill="FFFFFF"/>
      <w:spacing w:before="1500" w:after="660" w:line="0" w:lineRule="atLeast"/>
      <w:jc w:val="center"/>
    </w:pPr>
    <w:rPr>
      <w:rFonts w:ascii="Times New Roman" w:eastAsia="Times New Roman" w:hAnsi="Times New Roman" w:cs="Times New Roman"/>
      <w:b/>
      <w:bCs/>
      <w:spacing w:val="-10"/>
      <w:sz w:val="40"/>
      <w:szCs w:val="40"/>
    </w:rPr>
  </w:style>
  <w:style w:type="paragraph" w:customStyle="1" w:styleId="60">
    <w:name w:val="Основной текст (6)"/>
    <w:basedOn w:val="a"/>
    <w:link w:val="6"/>
    <w:rsid w:val="00C6563E"/>
    <w:pPr>
      <w:widowControl w:val="0"/>
      <w:shd w:val="clear" w:color="auto" w:fill="FFFFFF"/>
      <w:spacing w:before="660" w:after="120" w:line="466" w:lineRule="exact"/>
      <w:jc w:val="center"/>
    </w:pPr>
    <w:rPr>
      <w:rFonts w:ascii="Times New Roman" w:eastAsia="Times New Roman" w:hAnsi="Times New Roman" w:cs="Times New Roman"/>
      <w:b/>
      <w:bCs/>
      <w:spacing w:val="-10"/>
      <w:sz w:val="40"/>
      <w:szCs w:val="40"/>
    </w:rPr>
  </w:style>
  <w:style w:type="paragraph" w:customStyle="1" w:styleId="70">
    <w:name w:val="Основной текст (7)"/>
    <w:basedOn w:val="a"/>
    <w:link w:val="7"/>
    <w:rsid w:val="00C6563E"/>
    <w:pPr>
      <w:widowControl w:val="0"/>
      <w:shd w:val="clear" w:color="auto" w:fill="FFFFFF"/>
      <w:spacing w:before="120" w:after="900" w:line="326"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6563E"/>
    <w:rPr>
      <w:rFonts w:ascii="Times New Roman" w:eastAsia="Times New Roman" w:hAnsi="Times New Roman" w:cs="Times New Roman"/>
      <w:b/>
      <w:bCs/>
      <w:i/>
      <w:iCs/>
      <w:spacing w:val="-10"/>
      <w:sz w:val="48"/>
      <w:szCs w:val="48"/>
      <w:shd w:val="clear" w:color="auto" w:fill="FFFFFF"/>
    </w:rPr>
  </w:style>
  <w:style w:type="character" w:customStyle="1" w:styleId="21">
    <w:name w:val="Оглавление 2 Знак"/>
    <w:basedOn w:val="a0"/>
    <w:link w:val="22"/>
    <w:rsid w:val="00C6563E"/>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C6563E"/>
    <w:pPr>
      <w:widowControl w:val="0"/>
      <w:shd w:val="clear" w:color="auto" w:fill="FFFFFF"/>
      <w:spacing w:before="120" w:after="360" w:line="0" w:lineRule="atLeast"/>
      <w:jc w:val="both"/>
      <w:outlineLvl w:val="0"/>
    </w:pPr>
    <w:rPr>
      <w:rFonts w:ascii="Times New Roman" w:eastAsia="Times New Roman" w:hAnsi="Times New Roman" w:cs="Times New Roman"/>
      <w:b/>
      <w:bCs/>
      <w:i/>
      <w:iCs/>
      <w:spacing w:val="-10"/>
      <w:sz w:val="48"/>
      <w:szCs w:val="48"/>
    </w:rPr>
  </w:style>
  <w:style w:type="paragraph" w:styleId="22">
    <w:name w:val="toc 2"/>
    <w:basedOn w:val="a"/>
    <w:link w:val="21"/>
    <w:autoRedefine/>
    <w:rsid w:val="00C6563E"/>
    <w:pPr>
      <w:widowControl w:val="0"/>
      <w:shd w:val="clear" w:color="auto" w:fill="FFFFFF"/>
      <w:spacing w:before="720" w:after="720" w:line="0" w:lineRule="atLeast"/>
      <w:jc w:val="both"/>
    </w:pPr>
    <w:rPr>
      <w:rFonts w:ascii="Times New Roman" w:eastAsia="Times New Roman" w:hAnsi="Times New Roman" w:cs="Times New Roman"/>
      <w:sz w:val="28"/>
      <w:szCs w:val="28"/>
    </w:rPr>
  </w:style>
  <w:style w:type="paragraph" w:styleId="51">
    <w:name w:val="toc 5"/>
    <w:basedOn w:val="a"/>
    <w:autoRedefine/>
    <w:rsid w:val="00C6563E"/>
    <w:pPr>
      <w:widowControl w:val="0"/>
      <w:shd w:val="clear" w:color="auto" w:fill="FFFFFF"/>
      <w:spacing w:before="720" w:after="720" w:line="0" w:lineRule="atLeast"/>
      <w:jc w:val="both"/>
    </w:pPr>
    <w:rPr>
      <w:rFonts w:ascii="Times New Roman" w:eastAsia="Times New Roman" w:hAnsi="Times New Roman" w:cs="Times New Roman"/>
      <w:color w:val="000000"/>
      <w:sz w:val="28"/>
      <w:szCs w:val="28"/>
      <w:lang w:eastAsia="ru-RU" w:bidi="ru-RU"/>
    </w:rPr>
  </w:style>
  <w:style w:type="character" w:customStyle="1" w:styleId="23">
    <w:name w:val="Основной текст (2)_"/>
    <w:basedOn w:val="a0"/>
    <w:link w:val="24"/>
    <w:rsid w:val="00C6563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6563E"/>
    <w:pPr>
      <w:widowControl w:val="0"/>
      <w:shd w:val="clear" w:color="auto" w:fill="FFFFFF"/>
      <w:spacing w:before="900" w:after="120" w:line="0" w:lineRule="atLeast"/>
      <w:ind w:hanging="460"/>
      <w:jc w:val="center"/>
    </w:pPr>
    <w:rPr>
      <w:rFonts w:ascii="Times New Roman" w:eastAsia="Times New Roman" w:hAnsi="Times New Roman" w:cs="Times New Roman"/>
      <w:sz w:val="28"/>
      <w:szCs w:val="28"/>
    </w:rPr>
  </w:style>
  <w:style w:type="character" w:customStyle="1" w:styleId="4">
    <w:name w:val="Колонтитул (4)_"/>
    <w:basedOn w:val="a0"/>
    <w:link w:val="40"/>
    <w:rsid w:val="00C6563E"/>
    <w:rPr>
      <w:rFonts w:ascii="Times New Roman" w:eastAsia="Times New Roman" w:hAnsi="Times New Roman" w:cs="Times New Roman"/>
      <w:b/>
      <w:bCs/>
      <w:spacing w:val="10"/>
      <w:sz w:val="9"/>
      <w:szCs w:val="9"/>
      <w:shd w:val="clear" w:color="auto" w:fill="FFFFFF"/>
    </w:rPr>
  </w:style>
  <w:style w:type="paragraph" w:customStyle="1" w:styleId="40">
    <w:name w:val="Колонтитул (4)"/>
    <w:basedOn w:val="a"/>
    <w:link w:val="4"/>
    <w:rsid w:val="00C6563E"/>
    <w:pPr>
      <w:widowControl w:val="0"/>
      <w:shd w:val="clear" w:color="auto" w:fill="FFFFFF"/>
      <w:spacing w:after="0" w:line="0" w:lineRule="atLeast"/>
    </w:pPr>
    <w:rPr>
      <w:rFonts w:ascii="Times New Roman" w:eastAsia="Times New Roman" w:hAnsi="Times New Roman" w:cs="Times New Roman"/>
      <w:b/>
      <w:bCs/>
      <w:spacing w:val="10"/>
      <w:sz w:val="9"/>
      <w:szCs w:val="9"/>
    </w:rPr>
  </w:style>
  <w:style w:type="character" w:customStyle="1" w:styleId="25">
    <w:name w:val="Колонтитул (2)_"/>
    <w:basedOn w:val="a0"/>
    <w:link w:val="26"/>
    <w:rsid w:val="00053D8A"/>
    <w:rPr>
      <w:rFonts w:ascii="Times New Roman" w:eastAsia="Times New Roman" w:hAnsi="Times New Roman" w:cs="Times New Roman"/>
      <w:b/>
      <w:bCs/>
      <w:sz w:val="28"/>
      <w:szCs w:val="28"/>
      <w:shd w:val="clear" w:color="auto" w:fill="FFFFFF"/>
    </w:rPr>
  </w:style>
  <w:style w:type="character" w:customStyle="1" w:styleId="21pt">
    <w:name w:val="Колонтитул (2) + Интервал 1 pt"/>
    <w:basedOn w:val="25"/>
    <w:rsid w:val="00053D8A"/>
    <w:rPr>
      <w:color w:val="000000"/>
      <w:spacing w:val="30"/>
      <w:w w:val="100"/>
      <w:position w:val="0"/>
      <w:lang w:val="ru-RU" w:eastAsia="ru-RU" w:bidi="ru-RU"/>
    </w:rPr>
  </w:style>
  <w:style w:type="paragraph" w:customStyle="1" w:styleId="26">
    <w:name w:val="Колонтитул (2)"/>
    <w:basedOn w:val="a"/>
    <w:link w:val="25"/>
    <w:rsid w:val="00053D8A"/>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a5">
    <w:name w:val="Колонтитул_"/>
    <w:basedOn w:val="a0"/>
    <w:link w:val="a6"/>
    <w:rsid w:val="00A575D5"/>
    <w:rPr>
      <w:rFonts w:ascii="Times New Roman" w:eastAsia="Times New Roman" w:hAnsi="Times New Roman" w:cs="Times New Roman"/>
      <w:shd w:val="clear" w:color="auto" w:fill="FFFFFF"/>
    </w:rPr>
  </w:style>
  <w:style w:type="character" w:customStyle="1" w:styleId="14pt">
    <w:name w:val="Колонтитул + 14 pt;Полужирный"/>
    <w:basedOn w:val="a5"/>
    <w:rsid w:val="00A575D5"/>
    <w:rPr>
      <w:b/>
      <w:bCs/>
      <w:color w:val="000000"/>
      <w:spacing w:val="0"/>
      <w:w w:val="100"/>
      <w:position w:val="0"/>
      <w:sz w:val="28"/>
      <w:szCs w:val="28"/>
      <w:lang w:val="ru-RU" w:eastAsia="ru-RU" w:bidi="ru-RU"/>
    </w:rPr>
  </w:style>
  <w:style w:type="paragraph" w:customStyle="1" w:styleId="a6">
    <w:name w:val="Колонтитул"/>
    <w:basedOn w:val="a"/>
    <w:link w:val="a5"/>
    <w:rsid w:val="00A575D5"/>
    <w:pPr>
      <w:widowControl w:val="0"/>
      <w:shd w:val="clear" w:color="auto" w:fill="FFFFFF"/>
      <w:spacing w:after="0" w:line="0" w:lineRule="atLeast"/>
    </w:pPr>
    <w:rPr>
      <w:rFonts w:ascii="Times New Roman" w:eastAsia="Times New Roman" w:hAnsi="Times New Roman" w:cs="Times New Roman"/>
    </w:rPr>
  </w:style>
  <w:style w:type="character" w:customStyle="1" w:styleId="52">
    <w:name w:val="Заголовок №5_"/>
    <w:basedOn w:val="a0"/>
    <w:link w:val="53"/>
    <w:rsid w:val="00A575D5"/>
    <w:rPr>
      <w:rFonts w:ascii="Times New Roman" w:eastAsia="Times New Roman" w:hAnsi="Times New Roman" w:cs="Times New Roman"/>
      <w:b/>
      <w:bCs/>
      <w:sz w:val="28"/>
      <w:szCs w:val="28"/>
      <w:shd w:val="clear" w:color="auto" w:fill="FFFFFF"/>
    </w:rPr>
  </w:style>
  <w:style w:type="paragraph" w:customStyle="1" w:styleId="53">
    <w:name w:val="Заголовок №5"/>
    <w:basedOn w:val="a"/>
    <w:link w:val="52"/>
    <w:rsid w:val="00A575D5"/>
    <w:pPr>
      <w:widowControl w:val="0"/>
      <w:shd w:val="clear" w:color="auto" w:fill="FFFFFF"/>
      <w:spacing w:after="0" w:line="317" w:lineRule="exact"/>
      <w:jc w:val="center"/>
      <w:outlineLvl w:val="4"/>
    </w:pPr>
    <w:rPr>
      <w:rFonts w:ascii="Times New Roman" w:eastAsia="Times New Roman" w:hAnsi="Times New Roman" w:cs="Times New Roman"/>
      <w:b/>
      <w:bCs/>
      <w:sz w:val="28"/>
      <w:szCs w:val="28"/>
    </w:rPr>
  </w:style>
  <w:style w:type="character" w:customStyle="1" w:styleId="27">
    <w:name w:val="Основной текст (2) + Полужирный"/>
    <w:basedOn w:val="23"/>
    <w:rsid w:val="008D4B2B"/>
    <w:rPr>
      <w:b/>
      <w:bCs/>
      <w:i w:val="0"/>
      <w:iCs w:val="0"/>
      <w:smallCaps w:val="0"/>
      <w:strike w:val="0"/>
      <w:color w:val="000000"/>
      <w:spacing w:val="0"/>
      <w:w w:val="100"/>
      <w:position w:val="0"/>
      <w:u w:val="none"/>
      <w:lang w:val="ru-RU" w:eastAsia="ru-RU" w:bidi="ru-RU"/>
    </w:rPr>
  </w:style>
  <w:style w:type="character" w:customStyle="1" w:styleId="245pt">
    <w:name w:val="Основной текст (2) + 4;5 pt"/>
    <w:basedOn w:val="23"/>
    <w:rsid w:val="008D4B2B"/>
    <w:rPr>
      <w:b w:val="0"/>
      <w:bCs w:val="0"/>
      <w:i w:val="0"/>
      <w:iCs w:val="0"/>
      <w:smallCaps w:val="0"/>
      <w:strike w:val="0"/>
      <w:color w:val="000000"/>
      <w:spacing w:val="0"/>
      <w:w w:val="100"/>
      <w:position w:val="0"/>
      <w:sz w:val="9"/>
      <w:szCs w:val="9"/>
      <w:u w:val="none"/>
      <w:lang w:val="ru-RU" w:eastAsia="ru-RU" w:bidi="ru-RU"/>
    </w:rPr>
  </w:style>
  <w:style w:type="character" w:customStyle="1" w:styleId="210pt">
    <w:name w:val="Основной текст (2) + 10 pt"/>
    <w:basedOn w:val="23"/>
    <w:rsid w:val="008D4B2B"/>
    <w:rPr>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3"/>
    <w:rsid w:val="008D4B2B"/>
    <w:rPr>
      <w:b w:val="0"/>
      <w:bCs w:val="0"/>
      <w:i w:val="0"/>
      <w:iCs w:val="0"/>
      <w:smallCaps w:val="0"/>
      <w:strike w:val="0"/>
      <w:color w:val="000000"/>
      <w:spacing w:val="0"/>
      <w:w w:val="100"/>
      <w:position w:val="0"/>
      <w:sz w:val="8"/>
      <w:szCs w:val="8"/>
      <w:u w:val="none"/>
      <w:lang w:val="ru-RU" w:eastAsia="ru-RU" w:bidi="ru-RU"/>
    </w:rPr>
  </w:style>
  <w:style w:type="paragraph" w:styleId="a7">
    <w:name w:val="header"/>
    <w:basedOn w:val="a"/>
    <w:link w:val="a8"/>
    <w:uiPriority w:val="99"/>
    <w:semiHidden/>
    <w:unhideWhenUsed/>
    <w:rsid w:val="00E914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91439"/>
  </w:style>
  <w:style w:type="paragraph" w:styleId="a9">
    <w:name w:val="footer"/>
    <w:basedOn w:val="a"/>
    <w:link w:val="aa"/>
    <w:uiPriority w:val="99"/>
    <w:unhideWhenUsed/>
    <w:rsid w:val="00E914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1439"/>
  </w:style>
  <w:style w:type="paragraph" w:styleId="ab">
    <w:name w:val="List Paragraph"/>
    <w:basedOn w:val="a"/>
    <w:uiPriority w:val="34"/>
    <w:qFormat/>
    <w:rsid w:val="00064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64</cp:revision>
  <dcterms:created xsi:type="dcterms:W3CDTF">2017-10-31T20:48:00Z</dcterms:created>
  <dcterms:modified xsi:type="dcterms:W3CDTF">2017-11-12T22:09:00Z</dcterms:modified>
</cp:coreProperties>
</file>