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FD" w:rsidRPr="00E8385D" w:rsidRDefault="00BF72FD">
      <w:pPr>
        <w:spacing w:line="360" w:lineRule="exact"/>
        <w:rPr>
          <w:rFonts w:ascii="Times New Roman" w:hAnsi="Times New Roman" w:cs="Times New Roman"/>
        </w:rPr>
      </w:pPr>
    </w:p>
    <w:p w:rsidR="00BF72FD" w:rsidRPr="00E8385D" w:rsidRDefault="00BF72FD">
      <w:pPr>
        <w:spacing w:line="360" w:lineRule="exact"/>
        <w:rPr>
          <w:rFonts w:ascii="Times New Roman" w:hAnsi="Times New Roman" w:cs="Times New Roman"/>
        </w:rPr>
      </w:pPr>
    </w:p>
    <w:p w:rsidR="00BF72FD" w:rsidRPr="00E8385D" w:rsidRDefault="00BF72FD">
      <w:pPr>
        <w:spacing w:line="360" w:lineRule="exact"/>
        <w:rPr>
          <w:rFonts w:ascii="Times New Roman" w:hAnsi="Times New Roman" w:cs="Times New Roman"/>
        </w:rPr>
      </w:pPr>
    </w:p>
    <w:p w:rsidR="00BF72FD" w:rsidRPr="00E8385D" w:rsidRDefault="00BF72FD">
      <w:pPr>
        <w:spacing w:line="360" w:lineRule="exact"/>
        <w:rPr>
          <w:rFonts w:ascii="Times New Roman" w:hAnsi="Times New Roman" w:cs="Times New Roman"/>
        </w:rPr>
      </w:pPr>
    </w:p>
    <w:p w:rsidR="00BF72FD" w:rsidRPr="00E8385D" w:rsidRDefault="00BF72FD">
      <w:pPr>
        <w:rPr>
          <w:rFonts w:ascii="Times New Roman" w:hAnsi="Times New Roman" w:cs="Times New Roman"/>
          <w:sz w:val="2"/>
          <w:szCs w:val="2"/>
        </w:rPr>
        <w:sectPr w:rsidR="00BF72FD" w:rsidRPr="00E8385D">
          <w:footerReference w:type="even" r:id="rId8"/>
          <w:footerReference w:type="default" r:id="rId9"/>
          <w:type w:val="continuous"/>
          <w:pgSz w:w="16840" w:h="11900" w:orient="landscape"/>
          <w:pgMar w:top="138" w:right="1037" w:bottom="0" w:left="10" w:header="0" w:footer="3" w:gutter="0"/>
          <w:cols w:space="720"/>
          <w:noEndnote/>
          <w:titlePg/>
          <w:docGrid w:linePitch="360"/>
        </w:sectPr>
      </w:pPr>
    </w:p>
    <w:p w:rsidR="00BF72FD" w:rsidRPr="00E8385D" w:rsidRDefault="007141C8" w:rsidP="007141C8">
      <w:pPr>
        <w:pStyle w:val="40"/>
        <w:shd w:val="clear" w:color="auto" w:fill="auto"/>
        <w:spacing w:before="0" w:after="5" w:line="360" w:lineRule="exact"/>
        <w:jc w:val="center"/>
      </w:pPr>
      <w:r w:rsidRPr="00E8385D">
        <w:rPr>
          <w:rStyle w:val="41"/>
          <w:b/>
          <w:bCs/>
        </w:rPr>
        <w:lastRenderedPageBreak/>
        <w:t xml:space="preserve">Муниципальное </w:t>
      </w:r>
      <w:r w:rsidR="006C6DB2" w:rsidRPr="00E8385D">
        <w:rPr>
          <w:rStyle w:val="41"/>
          <w:b/>
          <w:bCs/>
        </w:rPr>
        <w:t>бюджетное учреждение дополнительного образования</w:t>
      </w:r>
    </w:p>
    <w:p w:rsidR="00BF72FD" w:rsidRPr="00E8385D" w:rsidRDefault="006C6DB2" w:rsidP="007141C8">
      <w:pPr>
        <w:pStyle w:val="40"/>
        <w:shd w:val="clear" w:color="auto" w:fill="auto"/>
        <w:spacing w:before="0" w:after="1135" w:line="360" w:lineRule="exact"/>
        <w:ind w:right="20"/>
        <w:jc w:val="center"/>
      </w:pPr>
      <w:r w:rsidRPr="00E8385D">
        <w:rPr>
          <w:rStyle w:val="41"/>
          <w:b/>
          <w:bCs/>
        </w:rPr>
        <w:t>«Детская школа искусств</w:t>
      </w:r>
      <w:r w:rsidR="007141C8" w:rsidRPr="00E8385D">
        <w:rPr>
          <w:rStyle w:val="41"/>
          <w:b/>
          <w:bCs/>
        </w:rPr>
        <w:t xml:space="preserve"> № 10</w:t>
      </w:r>
      <w:r w:rsidRPr="00E8385D">
        <w:rPr>
          <w:rStyle w:val="41"/>
          <w:b/>
          <w:bCs/>
        </w:rPr>
        <w:t>»</w:t>
      </w:r>
    </w:p>
    <w:p w:rsidR="00BF72FD" w:rsidRPr="00E8385D" w:rsidRDefault="00BB5E1C">
      <w:pPr>
        <w:pStyle w:val="10"/>
        <w:keepNext/>
        <w:keepLines/>
        <w:shd w:val="clear" w:color="auto" w:fill="auto"/>
        <w:spacing w:before="0" w:after="531" w:line="480" w:lineRule="exact"/>
        <w:ind w:right="20"/>
      </w:pPr>
      <w:r>
        <w:rPr>
          <w:rStyle w:val="11"/>
          <w:b/>
          <w:bCs/>
        </w:rPr>
        <w:t>Пояснительная записка</w:t>
      </w:r>
    </w:p>
    <w:p w:rsidR="00BB5E1C" w:rsidRDefault="00BB5E1C" w:rsidP="00BB5E1C">
      <w:pPr>
        <w:pStyle w:val="30"/>
        <w:shd w:val="clear" w:color="auto" w:fill="auto"/>
        <w:spacing w:after="30" w:line="320" w:lineRule="exact"/>
        <w:rPr>
          <w:rStyle w:val="31"/>
          <w:b/>
          <w:bCs/>
        </w:rPr>
      </w:pPr>
      <w:r>
        <w:rPr>
          <w:rStyle w:val="31"/>
          <w:b/>
          <w:bCs/>
        </w:rPr>
        <w:t xml:space="preserve">К </w:t>
      </w:r>
      <w:r w:rsidR="006C6DB2" w:rsidRPr="00E8385D">
        <w:rPr>
          <w:rStyle w:val="31"/>
          <w:b/>
          <w:bCs/>
        </w:rPr>
        <w:t xml:space="preserve">ДОПОЛНИТЕЛЬНОЙ ПРЕДПРОФЕССИОНАЛЬНОЙ </w:t>
      </w:r>
    </w:p>
    <w:p w:rsidR="00BF72FD" w:rsidRPr="00E8385D" w:rsidRDefault="006C6DB2" w:rsidP="00BB5E1C">
      <w:pPr>
        <w:pStyle w:val="30"/>
        <w:shd w:val="clear" w:color="auto" w:fill="auto"/>
        <w:spacing w:after="30" w:line="320" w:lineRule="exact"/>
      </w:pPr>
      <w:r w:rsidRPr="00E8385D">
        <w:rPr>
          <w:rStyle w:val="31"/>
          <w:b/>
          <w:bCs/>
        </w:rPr>
        <w:t>ОБЩЕОБРАЗОВАТЕЛЬНОЙ ПРОГРАММ</w:t>
      </w:r>
      <w:r w:rsidR="00BB5E1C">
        <w:rPr>
          <w:rStyle w:val="31"/>
          <w:b/>
          <w:bCs/>
        </w:rPr>
        <w:t>Е</w:t>
      </w:r>
    </w:p>
    <w:p w:rsidR="00BF72FD" w:rsidRPr="00E8385D" w:rsidRDefault="006C6DB2">
      <w:pPr>
        <w:pStyle w:val="30"/>
        <w:shd w:val="clear" w:color="auto" w:fill="auto"/>
        <w:spacing w:after="234" w:line="320" w:lineRule="exact"/>
        <w:ind w:right="20"/>
      </w:pPr>
      <w:r w:rsidRPr="00E8385D">
        <w:rPr>
          <w:rStyle w:val="31"/>
          <w:b/>
          <w:bCs/>
        </w:rPr>
        <w:t>в области изобразительного искусства</w:t>
      </w:r>
    </w:p>
    <w:p w:rsidR="00BF72FD" w:rsidRPr="00E8385D" w:rsidRDefault="006C6DB2">
      <w:pPr>
        <w:pStyle w:val="10"/>
        <w:keepNext/>
        <w:keepLines/>
        <w:shd w:val="clear" w:color="auto" w:fill="auto"/>
        <w:spacing w:before="0" w:after="461" w:line="480" w:lineRule="exact"/>
        <w:ind w:right="20"/>
      </w:pPr>
      <w:bookmarkStart w:id="0" w:name="bookmark1"/>
      <w:r w:rsidRPr="00E8385D">
        <w:rPr>
          <w:rStyle w:val="12"/>
          <w:b/>
          <w:bCs/>
        </w:rPr>
        <w:t>«Живопись»</w:t>
      </w:r>
      <w:bookmarkEnd w:id="0"/>
    </w:p>
    <w:p w:rsidR="00BF72FD" w:rsidRPr="00E8385D" w:rsidRDefault="00C56026">
      <w:pPr>
        <w:pStyle w:val="40"/>
        <w:shd w:val="clear" w:color="auto" w:fill="auto"/>
        <w:spacing w:before="0" w:after="0" w:line="360" w:lineRule="exact"/>
        <w:ind w:right="20"/>
        <w:jc w:val="center"/>
        <w:sectPr w:rsidR="00BF72FD" w:rsidRPr="00E8385D">
          <w:type w:val="continuous"/>
          <w:pgSz w:w="16840" w:h="11900" w:orient="landscape"/>
          <w:pgMar w:top="3365" w:right="1042" w:bottom="2428" w:left="802" w:header="0" w:footer="3" w:gutter="0"/>
          <w:cols w:space="720"/>
          <w:noEndnote/>
          <w:docGrid w:linePitch="360"/>
        </w:sectPr>
      </w:pPr>
      <w:r>
        <w:rPr>
          <w:rStyle w:val="41"/>
          <w:b/>
          <w:bCs/>
        </w:rPr>
        <w:t>Срок обучения – 5 лет</w:t>
      </w:r>
    </w:p>
    <w:p w:rsidR="00BF72FD" w:rsidRPr="00E8385D" w:rsidRDefault="00BF72F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F72FD" w:rsidRPr="00E8385D" w:rsidRDefault="00BF72F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F72FD" w:rsidRPr="00E8385D" w:rsidRDefault="00BF72F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F72FD" w:rsidRPr="00E8385D" w:rsidRDefault="00BF72F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F72FD" w:rsidRPr="00E8385D" w:rsidRDefault="00BF72F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F72FD" w:rsidRPr="00E8385D" w:rsidRDefault="00BF72F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F72FD" w:rsidRPr="00E8385D" w:rsidRDefault="00BF72F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BF72FD" w:rsidRPr="00E8385D" w:rsidRDefault="00BF72FD">
      <w:pPr>
        <w:spacing w:before="111" w:after="111" w:line="240" w:lineRule="exact"/>
        <w:rPr>
          <w:rFonts w:ascii="Times New Roman" w:hAnsi="Times New Roman" w:cs="Times New Roman"/>
          <w:sz w:val="19"/>
          <w:szCs w:val="19"/>
        </w:rPr>
      </w:pPr>
    </w:p>
    <w:p w:rsidR="00BF72FD" w:rsidRPr="00E8385D" w:rsidRDefault="00BF72FD">
      <w:pPr>
        <w:rPr>
          <w:rFonts w:ascii="Times New Roman" w:hAnsi="Times New Roman" w:cs="Times New Roman"/>
          <w:sz w:val="2"/>
          <w:szCs w:val="2"/>
        </w:rPr>
        <w:sectPr w:rsidR="00BF72FD" w:rsidRPr="00E8385D">
          <w:type w:val="continuous"/>
          <w:pgSz w:w="16840" w:h="11900" w:orient="landscape"/>
          <w:pgMar w:top="138" w:right="0" w:bottom="0" w:left="0" w:header="0" w:footer="3" w:gutter="0"/>
          <w:cols w:space="720"/>
          <w:noEndnote/>
          <w:docGrid w:linePitch="360"/>
        </w:sectPr>
      </w:pPr>
    </w:p>
    <w:p w:rsidR="00BF72FD" w:rsidRPr="00E8385D" w:rsidRDefault="00BF72FD">
      <w:pPr>
        <w:spacing w:line="645" w:lineRule="exact"/>
        <w:rPr>
          <w:rFonts w:ascii="Times New Roman" w:hAnsi="Times New Roman" w:cs="Times New Roman"/>
        </w:rPr>
      </w:pPr>
    </w:p>
    <w:p w:rsidR="00BF72FD" w:rsidRPr="00E8385D" w:rsidRDefault="00BF72FD">
      <w:pPr>
        <w:rPr>
          <w:rFonts w:ascii="Times New Roman" w:hAnsi="Times New Roman" w:cs="Times New Roman"/>
          <w:sz w:val="2"/>
          <w:szCs w:val="2"/>
        </w:rPr>
        <w:sectPr w:rsidR="00BF72FD" w:rsidRPr="00E8385D">
          <w:type w:val="continuous"/>
          <w:pgSz w:w="16840" w:h="11900" w:orient="landscape"/>
          <w:pgMar w:top="138" w:right="1037" w:bottom="0" w:left="10" w:header="0" w:footer="3" w:gutter="0"/>
          <w:cols w:space="720"/>
          <w:noEndnote/>
          <w:docGrid w:linePitch="360"/>
        </w:sectPr>
      </w:pPr>
    </w:p>
    <w:p w:rsidR="0085075E" w:rsidRPr="00E8385D" w:rsidRDefault="0085075E" w:rsidP="0085075E">
      <w:pPr>
        <w:pStyle w:val="70"/>
        <w:shd w:val="clear" w:color="auto" w:fill="auto"/>
        <w:spacing w:after="0" w:line="280" w:lineRule="exact"/>
        <w:ind w:right="20"/>
      </w:pPr>
      <w:r w:rsidRPr="00E8385D">
        <w:rPr>
          <w:rStyle w:val="71"/>
          <w:b/>
          <w:bCs/>
        </w:rPr>
        <w:lastRenderedPageBreak/>
        <w:t>Пояснительная записка</w:t>
      </w:r>
      <w:r w:rsidRPr="00E8385D">
        <w:rPr>
          <w:rStyle w:val="71"/>
          <w:b/>
          <w:bCs/>
        </w:rPr>
        <w:br/>
      </w:r>
      <w:r w:rsidRPr="00E8385D">
        <w:rPr>
          <w:rStyle w:val="72"/>
          <w:b/>
          <w:bCs/>
        </w:rPr>
        <w:t>к дополнительной предпрофессиональной общеобразовательной программе</w:t>
      </w:r>
    </w:p>
    <w:p w:rsidR="0085075E" w:rsidRPr="00E8385D" w:rsidRDefault="0085075E" w:rsidP="0085075E">
      <w:pPr>
        <w:pStyle w:val="70"/>
        <w:shd w:val="clear" w:color="auto" w:fill="auto"/>
        <w:spacing w:after="0" w:line="317" w:lineRule="exact"/>
        <w:ind w:right="20"/>
      </w:pPr>
      <w:r w:rsidRPr="00E8385D">
        <w:rPr>
          <w:rStyle w:val="72"/>
          <w:b/>
          <w:bCs/>
        </w:rPr>
        <w:t>в обл</w:t>
      </w:r>
      <w:r w:rsidR="005E5650">
        <w:rPr>
          <w:rStyle w:val="72"/>
          <w:b/>
          <w:bCs/>
        </w:rPr>
        <w:t xml:space="preserve">асти изобразительного искусства </w:t>
      </w:r>
      <w:r w:rsidRPr="00E8385D">
        <w:rPr>
          <w:rStyle w:val="72"/>
          <w:b/>
          <w:bCs/>
        </w:rPr>
        <w:t>«живопись»</w:t>
      </w:r>
    </w:p>
    <w:p w:rsidR="0085075E" w:rsidRPr="00E8385D" w:rsidRDefault="00B36579" w:rsidP="0085075E">
      <w:pPr>
        <w:pStyle w:val="2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rPr>
          <w:rStyle w:val="23"/>
        </w:rPr>
        <w:t xml:space="preserve">Учебный план </w:t>
      </w:r>
      <w:r w:rsidR="0085075E" w:rsidRPr="00E8385D">
        <w:rPr>
          <w:rStyle w:val="23"/>
        </w:rPr>
        <w:t>дополнительной предпрофессиональной общеобразовательной программы в области изобразительного и</w:t>
      </w:r>
      <w:r w:rsidR="00C96FF5">
        <w:rPr>
          <w:rStyle w:val="23"/>
        </w:rPr>
        <w:t xml:space="preserve">скусства «Живопись», реализуемый </w:t>
      </w:r>
      <w:r w:rsidR="0085075E" w:rsidRPr="00E8385D">
        <w:rPr>
          <w:rStyle w:val="23"/>
        </w:rPr>
        <w:t xml:space="preserve"> МБУДО г. Брянска «ДШИ № 10», разработан в соответствии:</w:t>
      </w:r>
    </w:p>
    <w:p w:rsidR="0085075E" w:rsidRPr="00E8385D" w:rsidRDefault="0085075E" w:rsidP="0085075E">
      <w:pPr>
        <w:pStyle w:val="22"/>
        <w:numPr>
          <w:ilvl w:val="0"/>
          <w:numId w:val="2"/>
        </w:numPr>
        <w:shd w:val="clear" w:color="auto" w:fill="auto"/>
        <w:tabs>
          <w:tab w:val="left" w:pos="779"/>
        </w:tabs>
        <w:spacing w:line="240" w:lineRule="exact"/>
        <w:ind w:left="420" w:firstLine="0"/>
      </w:pPr>
      <w:r w:rsidRPr="00E8385D">
        <w:rPr>
          <w:rStyle w:val="23"/>
        </w:rPr>
        <w:t>с Федеральным Законом от 29.12.2012 № 273-ФЗ «Об образовании в Российской Федерации»</w:t>
      </w:r>
    </w:p>
    <w:p w:rsidR="0085075E" w:rsidRPr="00E8385D" w:rsidRDefault="0085075E" w:rsidP="0085075E">
      <w:pPr>
        <w:pStyle w:val="22"/>
        <w:numPr>
          <w:ilvl w:val="0"/>
          <w:numId w:val="2"/>
        </w:numPr>
        <w:shd w:val="clear" w:color="auto" w:fill="auto"/>
        <w:tabs>
          <w:tab w:val="left" w:pos="779"/>
        </w:tabs>
        <w:spacing w:line="307" w:lineRule="exact"/>
        <w:ind w:left="780" w:hanging="360"/>
        <w:jc w:val="left"/>
      </w:pPr>
      <w:r w:rsidRPr="00E8385D">
        <w:rPr>
          <w:rStyle w:val="23"/>
        </w:rPr>
        <w:t>с Федеральными государственными требованиями к минимуму содержания, структуре и условиям реализации этих программ, а также срокам их реализации (Приказ Министерства культуры РФ от 12 марта 2012 г. 3 156).</w:t>
      </w:r>
    </w:p>
    <w:p w:rsidR="0085075E" w:rsidRPr="00E8385D" w:rsidRDefault="0085075E" w:rsidP="0085075E">
      <w:pPr>
        <w:pStyle w:val="22"/>
        <w:numPr>
          <w:ilvl w:val="0"/>
          <w:numId w:val="2"/>
        </w:numPr>
        <w:shd w:val="clear" w:color="auto" w:fill="auto"/>
        <w:tabs>
          <w:tab w:val="left" w:pos="779"/>
        </w:tabs>
        <w:spacing w:line="302" w:lineRule="exact"/>
        <w:ind w:left="780" w:hanging="360"/>
        <w:jc w:val="left"/>
      </w:pPr>
      <w:r w:rsidRPr="00E8385D">
        <w:rPr>
          <w:rStyle w:val="23"/>
        </w:rPr>
        <w:t>с рекомендациями Дирекции образовательных программ Учебно-методического центра развития образования в сфере культуры и искусства Департамента культуры города Москвы;</w:t>
      </w:r>
    </w:p>
    <w:p w:rsidR="0085075E" w:rsidRPr="00E8385D" w:rsidRDefault="0085075E" w:rsidP="0085075E">
      <w:pPr>
        <w:pStyle w:val="22"/>
        <w:numPr>
          <w:ilvl w:val="0"/>
          <w:numId w:val="2"/>
        </w:numPr>
        <w:shd w:val="clear" w:color="auto" w:fill="auto"/>
        <w:tabs>
          <w:tab w:val="left" w:pos="779"/>
        </w:tabs>
        <w:spacing w:line="240" w:lineRule="exact"/>
        <w:ind w:left="420" w:firstLine="0"/>
      </w:pPr>
      <w:r w:rsidRPr="00E8385D">
        <w:rPr>
          <w:rStyle w:val="23"/>
        </w:rPr>
        <w:t>с финансовыми, кадровыми и материально-техническими возможностями образовательного учреждения.</w:t>
      </w:r>
    </w:p>
    <w:p w:rsidR="0085075E" w:rsidRPr="00E8385D" w:rsidRDefault="002F4573" w:rsidP="0085075E">
      <w:pPr>
        <w:pStyle w:val="22"/>
        <w:numPr>
          <w:ilvl w:val="0"/>
          <w:numId w:val="1"/>
        </w:numPr>
        <w:shd w:val="clear" w:color="auto" w:fill="auto"/>
        <w:tabs>
          <w:tab w:val="left" w:pos="363"/>
        </w:tabs>
        <w:spacing w:line="269" w:lineRule="exact"/>
        <w:ind w:firstLine="0"/>
      </w:pPr>
      <w:r>
        <w:rPr>
          <w:rStyle w:val="23"/>
        </w:rPr>
        <w:t>Учебный план</w:t>
      </w:r>
      <w:r w:rsidR="0085075E" w:rsidRPr="00E8385D">
        <w:rPr>
          <w:rStyle w:val="23"/>
        </w:rPr>
        <w:t xml:space="preserve"> </w:t>
      </w:r>
      <w:r w:rsidR="00457175">
        <w:rPr>
          <w:rStyle w:val="23"/>
        </w:rPr>
        <w:t>являе</w:t>
      </w:r>
      <w:r w:rsidR="0085075E" w:rsidRPr="00E8385D">
        <w:rPr>
          <w:rStyle w:val="23"/>
        </w:rPr>
        <w:t>тся частью дополнительной предпрофессиональной общеобразовательной программы в области изобразительног</w:t>
      </w:r>
      <w:r w:rsidR="00457175">
        <w:rPr>
          <w:rStyle w:val="23"/>
        </w:rPr>
        <w:t>о искусства «Живопись» и отражае</w:t>
      </w:r>
      <w:r w:rsidR="0085075E" w:rsidRPr="00E8385D">
        <w:rPr>
          <w:rStyle w:val="23"/>
        </w:rPr>
        <w:t>т стр</w:t>
      </w:r>
      <w:r w:rsidR="00457175">
        <w:rPr>
          <w:rStyle w:val="23"/>
        </w:rPr>
        <w:t>уктуру этой программы, определяе</w:t>
      </w:r>
      <w:r w:rsidR="0085075E" w:rsidRPr="00E8385D">
        <w:rPr>
          <w:rStyle w:val="23"/>
        </w:rPr>
        <w:t>т содержание и организацию образовательного процесса.</w:t>
      </w:r>
    </w:p>
    <w:p w:rsidR="0085075E" w:rsidRPr="00E8385D" w:rsidRDefault="002F4573" w:rsidP="0085075E">
      <w:pPr>
        <w:pStyle w:val="22"/>
        <w:numPr>
          <w:ilvl w:val="0"/>
          <w:numId w:val="1"/>
        </w:numPr>
        <w:shd w:val="clear" w:color="auto" w:fill="auto"/>
        <w:tabs>
          <w:tab w:val="left" w:pos="373"/>
        </w:tabs>
        <w:spacing w:line="269" w:lineRule="exact"/>
        <w:ind w:firstLine="0"/>
      </w:pPr>
      <w:r>
        <w:rPr>
          <w:rStyle w:val="23"/>
        </w:rPr>
        <w:t>Учебный план</w:t>
      </w:r>
      <w:r w:rsidR="00DF398B">
        <w:rPr>
          <w:rStyle w:val="23"/>
        </w:rPr>
        <w:t xml:space="preserve"> разработан</w:t>
      </w:r>
      <w:r w:rsidR="00463628">
        <w:rPr>
          <w:rStyle w:val="23"/>
        </w:rPr>
        <w:t xml:space="preserve"> с учетом графика</w:t>
      </w:r>
      <w:r w:rsidR="0085075E" w:rsidRPr="00E8385D">
        <w:rPr>
          <w:rStyle w:val="23"/>
        </w:rPr>
        <w:t xml:space="preserve"> образовательного процесса по программе в области изобразительно</w:t>
      </w:r>
      <w:r w:rsidR="00160F65">
        <w:rPr>
          <w:rStyle w:val="23"/>
        </w:rPr>
        <w:t>го искусства «Живопись» и срока</w:t>
      </w:r>
      <w:r w:rsidR="0085075E" w:rsidRPr="00E8385D">
        <w:rPr>
          <w:rStyle w:val="23"/>
        </w:rPr>
        <w:t xml:space="preserve"> обучения по этой программе.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 w:rsidRPr="00E8385D">
        <w:rPr>
          <w:rStyle w:val="23"/>
        </w:rPr>
        <w:t>Возраст поступающих в 1 класс на обучение по дополнительной предпрофессиональной программе в области изобразительного искусства «Живопись» - 10-12 лет.</w:t>
      </w:r>
    </w:p>
    <w:p w:rsidR="0085075E" w:rsidRPr="00E8385D" w:rsidRDefault="0085075E" w:rsidP="0085075E">
      <w:pPr>
        <w:pStyle w:val="22"/>
        <w:shd w:val="clear" w:color="auto" w:fill="auto"/>
        <w:ind w:firstLine="0"/>
      </w:pPr>
      <w:r w:rsidRPr="00E8385D">
        <w:rPr>
          <w:rStyle w:val="23"/>
        </w:rPr>
        <w:t>Срок реализации программы «Живопись»: 5 лет.</w:t>
      </w:r>
    </w:p>
    <w:p w:rsidR="0085075E" w:rsidRPr="00E8385D" w:rsidRDefault="0085075E" w:rsidP="0085075E">
      <w:pPr>
        <w:pStyle w:val="22"/>
        <w:shd w:val="clear" w:color="auto" w:fill="auto"/>
        <w:spacing w:line="274" w:lineRule="exact"/>
        <w:ind w:firstLine="0"/>
      </w:pPr>
      <w:r w:rsidRPr="00E8385D">
        <w:rPr>
          <w:rStyle w:val="23"/>
        </w:rPr>
        <w:t>Срок освоения программы «Живопись»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373"/>
        </w:tabs>
        <w:spacing w:line="274" w:lineRule="exact"/>
        <w:ind w:firstLine="0"/>
      </w:pPr>
      <w:r w:rsidRPr="00E8385D">
        <w:rPr>
          <w:rStyle w:val="23"/>
        </w:rPr>
        <w:t xml:space="preserve">Учебный план Детской школы искусств </w:t>
      </w:r>
      <w:r w:rsidR="006B4627">
        <w:rPr>
          <w:rStyle w:val="23"/>
        </w:rPr>
        <w:t xml:space="preserve">№ 10 г. Брянска </w:t>
      </w:r>
      <w:r w:rsidRPr="00E8385D">
        <w:rPr>
          <w:rStyle w:val="23"/>
        </w:rPr>
        <w:t>отражает структуру образовательной программы в области изобразительного искусства «Живопись», установленную ФГТ, в части наименований предметных областей и разделов, форм проведения учебных занятий, проведения консультаций, итоговой аттестации обучающихся с обозначением ее форм и их наименований. Учебный план определяет перечень, последовательность изучения учебных предметов по годам обучения, формы промежуточной аттестации, объем часов по каждому учебному предмету (максимальную, самостоятельную и аудиторную нагрузку обучающихся.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exact"/>
        <w:ind w:firstLine="0"/>
      </w:pPr>
      <w:r w:rsidRPr="00E8385D">
        <w:rPr>
          <w:rStyle w:val="23"/>
        </w:rPr>
        <w:t>Учебный план дополнительной предпрофессиональной общеобразовательной программы предусматривает следующие предметные области:</w:t>
      </w:r>
    </w:p>
    <w:p w:rsidR="0085075E" w:rsidRPr="00E8385D" w:rsidRDefault="0085075E" w:rsidP="0085075E">
      <w:pPr>
        <w:pStyle w:val="80"/>
        <w:shd w:val="clear" w:color="auto" w:fill="auto"/>
        <w:spacing w:before="0" w:after="0" w:line="240" w:lineRule="exact"/>
      </w:pPr>
      <w:r w:rsidRPr="00E8385D">
        <w:rPr>
          <w:rStyle w:val="81"/>
          <w:i/>
          <w:iCs/>
        </w:rPr>
        <w:t>ПО. 00</w:t>
      </w:r>
      <w:r w:rsidRPr="00E8385D">
        <w:rPr>
          <w:rStyle w:val="84pt"/>
        </w:rPr>
        <w:t xml:space="preserve"> - </w:t>
      </w:r>
      <w:r w:rsidRPr="00E8385D">
        <w:rPr>
          <w:rStyle w:val="81"/>
          <w:i/>
          <w:iCs/>
        </w:rPr>
        <w:t>обязательная часть: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79"/>
        </w:tabs>
        <w:spacing w:line="326" w:lineRule="exact"/>
        <w:ind w:left="420" w:firstLine="0"/>
      </w:pPr>
      <w:r w:rsidRPr="00E8385D">
        <w:rPr>
          <w:rStyle w:val="23"/>
        </w:rPr>
        <w:t>учебные предметы художественного творчества;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79"/>
        </w:tabs>
        <w:spacing w:line="326" w:lineRule="exact"/>
        <w:ind w:left="420" w:firstLine="0"/>
      </w:pPr>
      <w:r w:rsidRPr="00E8385D">
        <w:rPr>
          <w:rStyle w:val="23"/>
        </w:rPr>
        <w:t>учебные предметы теории и истории искусств;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79"/>
        </w:tabs>
        <w:spacing w:line="326" w:lineRule="exact"/>
        <w:ind w:left="420" w:firstLine="0"/>
      </w:pPr>
      <w:r w:rsidRPr="00E8385D">
        <w:rPr>
          <w:rStyle w:val="23"/>
        </w:rPr>
        <w:t>пленэрные занятия;</w:t>
      </w:r>
    </w:p>
    <w:p w:rsidR="0085075E" w:rsidRPr="00E8385D" w:rsidRDefault="0085075E" w:rsidP="0085075E">
      <w:pPr>
        <w:pStyle w:val="80"/>
        <w:shd w:val="clear" w:color="auto" w:fill="auto"/>
        <w:spacing w:before="0" w:after="0" w:line="240" w:lineRule="exact"/>
      </w:pPr>
      <w:r w:rsidRPr="00E8385D">
        <w:rPr>
          <w:rStyle w:val="81"/>
          <w:i/>
          <w:iCs/>
        </w:rPr>
        <w:t>В. 00</w:t>
      </w:r>
      <w:r w:rsidRPr="00E8385D">
        <w:rPr>
          <w:rStyle w:val="84pt"/>
        </w:rPr>
        <w:t xml:space="preserve"> - </w:t>
      </w:r>
      <w:r w:rsidRPr="00E8385D">
        <w:rPr>
          <w:rStyle w:val="81"/>
          <w:i/>
          <w:iCs/>
        </w:rPr>
        <w:t>вариативная часть.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line="269" w:lineRule="exact"/>
        <w:ind w:firstLine="0"/>
      </w:pPr>
      <w:r w:rsidRPr="00E8385D">
        <w:rPr>
          <w:rStyle w:val="23"/>
        </w:rPr>
        <w:t xml:space="preserve">При формировании учебного плана обязательная часть в части количества часов, сроков реализации учебных предметов и количество часов консультаций неизменны в </w:t>
      </w:r>
      <w:r w:rsidR="002C32F5">
        <w:rPr>
          <w:rStyle w:val="23"/>
        </w:rPr>
        <w:t>соответствии с установленными ФГ</w:t>
      </w:r>
      <w:r w:rsidRPr="00E8385D">
        <w:rPr>
          <w:rStyle w:val="23"/>
        </w:rPr>
        <w:t>Т нормами. Объем времени вариативной части может составлять до 40 процентов от объема времени предметных областей обязательной части, предусмотренного на аудиторные занятия. При формировании ОУ вариативной части, учтены имеющиеся финансовые ресурсы и подготовка кадров в области изобразительного искусства.</w:t>
      </w:r>
    </w:p>
    <w:p w:rsidR="0085075E" w:rsidRPr="00E8385D" w:rsidRDefault="0085075E" w:rsidP="002C32F5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line="269" w:lineRule="exact"/>
        <w:ind w:firstLine="0"/>
      </w:pPr>
      <w:r w:rsidRPr="00E8385D">
        <w:rPr>
          <w:rStyle w:val="23"/>
        </w:rPr>
        <w:t xml:space="preserve">Учебные предметы, включенные в обязательную часть учебного плана предоставляют возможность приобретения учащимися базовых знаний по </w:t>
      </w:r>
      <w:r w:rsidRPr="00E8385D">
        <w:rPr>
          <w:rStyle w:val="23"/>
        </w:rPr>
        <w:lastRenderedPageBreak/>
        <w:t>учебным предметам в области изобразительного искусства.</w:t>
      </w:r>
      <w:r w:rsidR="002C32F5">
        <w:t xml:space="preserve"> </w:t>
      </w:r>
      <w:r w:rsidRPr="00E8385D">
        <w:rPr>
          <w:rStyle w:val="23"/>
        </w:rPr>
        <w:t>Учебны</w:t>
      </w:r>
      <w:r w:rsidR="002C32F5">
        <w:rPr>
          <w:rStyle w:val="23"/>
        </w:rPr>
        <w:t>е предметы вариативной части даю</w:t>
      </w:r>
      <w:r w:rsidRPr="00E8385D">
        <w:rPr>
          <w:rStyle w:val="23"/>
        </w:rPr>
        <w:t>т возможность получения обучающимися дополнительных знаний, умений и навыков в области изобразительного искусства.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line="269" w:lineRule="exact"/>
        <w:ind w:firstLine="0"/>
      </w:pPr>
      <w:r w:rsidRPr="00E8385D">
        <w:rPr>
          <w:rStyle w:val="23"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717"/>
        </w:tabs>
        <w:spacing w:line="269" w:lineRule="exact"/>
        <w:ind w:firstLine="0"/>
      </w:pPr>
      <w:r w:rsidRPr="00E8385D">
        <w:rPr>
          <w:rStyle w:val="23"/>
        </w:rPr>
        <w:t>Занятия пленэром могут проводиться рассредоточено в различные пери</w:t>
      </w:r>
      <w:r w:rsidR="002C32F5">
        <w:rPr>
          <w:rStyle w:val="23"/>
        </w:rPr>
        <w:t>оды учебного года, в том числе -</w:t>
      </w:r>
      <w:r w:rsidRPr="00E8385D">
        <w:rPr>
          <w:rStyle w:val="23"/>
        </w:rPr>
        <w:t xml:space="preserve"> 1 неделю в июне месяце (кроме выпускного класса).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line="269" w:lineRule="exact"/>
        <w:ind w:firstLine="0"/>
      </w:pPr>
      <w:r w:rsidRPr="00E8385D">
        <w:rPr>
          <w:rStyle w:val="23"/>
        </w:rPr>
        <w:t xml:space="preserve">Объем максимальной нагрузки не превышает 26 часов в неделю, аудиторной нагрузки </w:t>
      </w:r>
      <w:r w:rsidRPr="00E8385D">
        <w:rPr>
          <w:rStyle w:val="24"/>
        </w:rPr>
        <w:t xml:space="preserve">— </w:t>
      </w:r>
      <w:r w:rsidRPr="00E8385D">
        <w:rPr>
          <w:rStyle w:val="23"/>
        </w:rPr>
        <w:t>14 часов.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717"/>
        </w:tabs>
        <w:spacing w:line="269" w:lineRule="exact"/>
        <w:ind w:firstLine="0"/>
      </w:pPr>
      <w:r w:rsidRPr="00E8385D">
        <w:rPr>
          <w:rStyle w:val="23"/>
        </w:rPr>
        <w:t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line="278" w:lineRule="exact"/>
        <w:ind w:firstLine="0"/>
      </w:pPr>
      <w:r w:rsidRPr="00E8385D">
        <w:rPr>
          <w:rStyle w:val="23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400" w:firstLine="0"/>
      </w:pPr>
      <w:r w:rsidRPr="00E8385D">
        <w:rPr>
          <w:rStyle w:val="25"/>
        </w:rPr>
        <w:t>рисунок:</w:t>
      </w:r>
      <w:r w:rsidRPr="00E8385D">
        <w:rPr>
          <w:rStyle w:val="24pt"/>
        </w:rPr>
        <w:t xml:space="preserve"> </w:t>
      </w:r>
      <w:r w:rsidRPr="00E8385D">
        <w:rPr>
          <w:rStyle w:val="23"/>
        </w:rPr>
        <w:t>1</w:t>
      </w:r>
      <w:r w:rsidR="006E5C49">
        <w:rPr>
          <w:rStyle w:val="23"/>
        </w:rPr>
        <w:t>-2</w:t>
      </w:r>
      <w:r w:rsidRPr="00E8385D">
        <w:rPr>
          <w:rStyle w:val="23"/>
        </w:rPr>
        <w:t xml:space="preserve"> класс</w:t>
      </w:r>
      <w:r w:rsidR="006E5C49">
        <w:rPr>
          <w:rStyle w:val="23"/>
        </w:rPr>
        <w:t>ы</w:t>
      </w:r>
      <w:r w:rsidRPr="00E8385D">
        <w:rPr>
          <w:rStyle w:val="23"/>
        </w:rPr>
        <w:t xml:space="preserve"> </w:t>
      </w:r>
      <w:r w:rsidRPr="00E8385D">
        <w:rPr>
          <w:rStyle w:val="24"/>
        </w:rPr>
        <w:t xml:space="preserve">- </w:t>
      </w:r>
      <w:r w:rsidRPr="00E8385D">
        <w:rPr>
          <w:rStyle w:val="23"/>
        </w:rPr>
        <w:t>2</w:t>
      </w:r>
      <w:r w:rsidR="006E5C49">
        <w:rPr>
          <w:rStyle w:val="23"/>
        </w:rPr>
        <w:t xml:space="preserve"> академических часа, 3</w:t>
      </w:r>
      <w:r w:rsidRPr="00E8385D">
        <w:rPr>
          <w:rStyle w:val="23"/>
        </w:rPr>
        <w:t xml:space="preserve">-5 классы </w:t>
      </w:r>
      <w:r w:rsidRPr="00E8385D">
        <w:rPr>
          <w:rStyle w:val="24"/>
        </w:rPr>
        <w:t xml:space="preserve">- </w:t>
      </w:r>
      <w:r w:rsidRPr="00E8385D">
        <w:rPr>
          <w:rStyle w:val="23"/>
        </w:rPr>
        <w:t>по 3 часа в неделю;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line="336" w:lineRule="exact"/>
        <w:ind w:left="400" w:firstLine="0"/>
      </w:pPr>
      <w:r w:rsidRPr="00E8385D">
        <w:rPr>
          <w:rStyle w:val="25"/>
        </w:rPr>
        <w:t>живопись:</w:t>
      </w:r>
      <w:r w:rsidRPr="00E8385D">
        <w:rPr>
          <w:rStyle w:val="24pt"/>
        </w:rPr>
        <w:t xml:space="preserve"> </w:t>
      </w:r>
      <w:r w:rsidR="00B41A30" w:rsidRPr="00E8385D">
        <w:rPr>
          <w:rStyle w:val="23"/>
        </w:rPr>
        <w:t>1</w:t>
      </w:r>
      <w:r w:rsidR="00B41A30">
        <w:rPr>
          <w:rStyle w:val="23"/>
        </w:rPr>
        <w:t>-2</w:t>
      </w:r>
      <w:r w:rsidR="00B41A30" w:rsidRPr="00E8385D">
        <w:rPr>
          <w:rStyle w:val="23"/>
        </w:rPr>
        <w:t xml:space="preserve"> класс</w:t>
      </w:r>
      <w:r w:rsidR="00B41A30">
        <w:rPr>
          <w:rStyle w:val="23"/>
        </w:rPr>
        <w:t>ы</w:t>
      </w:r>
      <w:r w:rsidR="00B41A30" w:rsidRPr="00E8385D">
        <w:rPr>
          <w:rStyle w:val="23"/>
        </w:rPr>
        <w:t xml:space="preserve"> </w:t>
      </w:r>
      <w:r w:rsidR="00B41A30" w:rsidRPr="00E8385D">
        <w:rPr>
          <w:rStyle w:val="24"/>
        </w:rPr>
        <w:t xml:space="preserve">- </w:t>
      </w:r>
      <w:r w:rsidR="00B41A30" w:rsidRPr="00E8385D">
        <w:rPr>
          <w:rStyle w:val="23"/>
        </w:rPr>
        <w:t>2</w:t>
      </w:r>
      <w:r w:rsidR="00B41A30">
        <w:rPr>
          <w:rStyle w:val="23"/>
        </w:rPr>
        <w:t xml:space="preserve"> академических часа, 3</w:t>
      </w:r>
      <w:r w:rsidR="00B41A30" w:rsidRPr="00E8385D">
        <w:rPr>
          <w:rStyle w:val="23"/>
        </w:rPr>
        <w:t xml:space="preserve">-5 классы </w:t>
      </w:r>
      <w:r w:rsidR="00B41A30" w:rsidRPr="00E8385D">
        <w:rPr>
          <w:rStyle w:val="24"/>
        </w:rPr>
        <w:t xml:space="preserve">- </w:t>
      </w:r>
      <w:r w:rsidR="00B41A30" w:rsidRPr="00E8385D">
        <w:rPr>
          <w:rStyle w:val="23"/>
        </w:rPr>
        <w:t>по 3 часа в неделю</w:t>
      </w:r>
      <w:r w:rsidRPr="00E8385D">
        <w:rPr>
          <w:rStyle w:val="23"/>
        </w:rPr>
        <w:t>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line="336" w:lineRule="exact"/>
        <w:ind w:left="400" w:firstLine="0"/>
      </w:pPr>
      <w:r w:rsidRPr="00E8385D">
        <w:rPr>
          <w:rStyle w:val="25"/>
        </w:rPr>
        <w:t>композиция станковая:</w:t>
      </w:r>
      <w:r w:rsidRPr="00E8385D">
        <w:rPr>
          <w:rStyle w:val="24pt"/>
        </w:rPr>
        <w:t xml:space="preserve"> </w:t>
      </w:r>
      <w:r w:rsidR="00C80A29">
        <w:rPr>
          <w:rStyle w:val="23"/>
        </w:rPr>
        <w:t>1 -3</w:t>
      </w:r>
      <w:r w:rsidR="008A62C3">
        <w:rPr>
          <w:rStyle w:val="23"/>
        </w:rPr>
        <w:t xml:space="preserve"> класс</w:t>
      </w:r>
      <w:r w:rsidR="00C80A29">
        <w:rPr>
          <w:rStyle w:val="23"/>
        </w:rPr>
        <w:t>ы</w:t>
      </w:r>
      <w:r w:rsidR="008A62C3">
        <w:rPr>
          <w:rStyle w:val="23"/>
        </w:rPr>
        <w:t xml:space="preserve"> -</w:t>
      </w:r>
      <w:r w:rsidR="00C80A29">
        <w:rPr>
          <w:rStyle w:val="23"/>
        </w:rPr>
        <w:t xml:space="preserve"> по 3 академических часа</w:t>
      </w:r>
      <w:r w:rsidRPr="00E8385D">
        <w:rPr>
          <w:rStyle w:val="23"/>
        </w:rPr>
        <w:t xml:space="preserve"> в неделю</w:t>
      </w:r>
      <w:r w:rsidR="00C80A29">
        <w:rPr>
          <w:rStyle w:val="23"/>
        </w:rPr>
        <w:t xml:space="preserve">, 4-5 </w:t>
      </w:r>
      <w:r w:rsidR="00A4285D">
        <w:rPr>
          <w:rStyle w:val="23"/>
        </w:rPr>
        <w:t>классы – по 4 часа в неделю;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line="336" w:lineRule="exact"/>
        <w:ind w:left="400" w:firstLine="0"/>
      </w:pPr>
      <w:r w:rsidRPr="00E8385D">
        <w:rPr>
          <w:rStyle w:val="25"/>
        </w:rPr>
        <w:t>беседы об искусстве:</w:t>
      </w:r>
      <w:r w:rsidRPr="00E8385D">
        <w:rPr>
          <w:rStyle w:val="24pt"/>
        </w:rPr>
        <w:t xml:space="preserve"> </w:t>
      </w:r>
      <w:r w:rsidRPr="00E8385D">
        <w:rPr>
          <w:rStyle w:val="23"/>
        </w:rPr>
        <w:t>1 класс - 0,5 академических часа в неделю;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line="336" w:lineRule="exact"/>
        <w:ind w:left="400" w:firstLine="0"/>
      </w:pPr>
      <w:r w:rsidRPr="00E8385D">
        <w:rPr>
          <w:rStyle w:val="25"/>
        </w:rPr>
        <w:t>история изобразительного искусства:</w:t>
      </w:r>
      <w:r w:rsidRPr="00E8385D">
        <w:rPr>
          <w:rStyle w:val="24pt"/>
        </w:rPr>
        <w:t xml:space="preserve"> </w:t>
      </w:r>
      <w:r w:rsidR="00AC3889">
        <w:rPr>
          <w:rStyle w:val="23"/>
        </w:rPr>
        <w:t xml:space="preserve">2-5 классы - 1,5 академических часа </w:t>
      </w:r>
      <w:r w:rsidRPr="00E8385D">
        <w:rPr>
          <w:rStyle w:val="23"/>
        </w:rPr>
        <w:t>в неделю.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488"/>
        </w:tabs>
        <w:spacing w:line="269" w:lineRule="exact"/>
        <w:ind w:firstLine="0"/>
      </w:pPr>
      <w:r w:rsidRPr="00E8385D">
        <w:rPr>
          <w:rStyle w:val="23"/>
        </w:rPr>
        <w:t>При реализации дополнительной предпрофессиональной общеобразовательной программы в области изобразительного искусства «Живопись» устанавливаются следующие виды учебных занятий и численность обучающихся: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after="43" w:line="240" w:lineRule="exact"/>
        <w:ind w:left="400" w:firstLine="0"/>
      </w:pPr>
      <w:r w:rsidRPr="00E8385D">
        <w:rPr>
          <w:rStyle w:val="23"/>
        </w:rPr>
        <w:t xml:space="preserve">мелкогрупповые занятия </w:t>
      </w:r>
      <w:r w:rsidRPr="00E8385D">
        <w:rPr>
          <w:rStyle w:val="24"/>
        </w:rPr>
        <w:t xml:space="preserve">- </w:t>
      </w:r>
      <w:r w:rsidRPr="00E8385D">
        <w:rPr>
          <w:rStyle w:val="23"/>
        </w:rPr>
        <w:t>от 4 до 10 человек;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after="48" w:line="240" w:lineRule="exact"/>
        <w:ind w:left="400" w:firstLine="0"/>
      </w:pPr>
      <w:r w:rsidRPr="00E8385D">
        <w:rPr>
          <w:rStyle w:val="23"/>
        </w:rPr>
        <w:t xml:space="preserve">групповые занятия </w:t>
      </w:r>
      <w:r w:rsidRPr="00E8385D">
        <w:rPr>
          <w:rStyle w:val="24"/>
        </w:rPr>
        <w:t xml:space="preserve">- </w:t>
      </w:r>
      <w:r w:rsidRPr="00E8385D">
        <w:rPr>
          <w:rStyle w:val="23"/>
        </w:rPr>
        <w:t>от 11 человек.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717"/>
        </w:tabs>
        <w:ind w:firstLine="0"/>
      </w:pPr>
      <w:r w:rsidRPr="00E8385D">
        <w:rPr>
          <w:rStyle w:val="26"/>
        </w:rPr>
        <w:t xml:space="preserve">Продолжительность учебного часа </w:t>
      </w:r>
      <w:r w:rsidRPr="00E8385D">
        <w:rPr>
          <w:rStyle w:val="23"/>
        </w:rPr>
        <w:t>при реализации дополнительной общеразвивающей общеобразовательной программы в области изобразительного искусства составляет 40 минут.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454"/>
        </w:tabs>
        <w:spacing w:line="331" w:lineRule="exact"/>
        <w:ind w:firstLine="0"/>
      </w:pPr>
      <w:r w:rsidRPr="00E8385D">
        <w:rPr>
          <w:rStyle w:val="23"/>
        </w:rPr>
        <w:t xml:space="preserve">Для достижения поставленной цели и реализации задач предмета используются следующие </w:t>
      </w:r>
      <w:r w:rsidRPr="00E8385D">
        <w:rPr>
          <w:rStyle w:val="26"/>
        </w:rPr>
        <w:t>методы обучения:</w:t>
      </w:r>
    </w:p>
    <w:p w:rsidR="0085075E" w:rsidRPr="00E8385D" w:rsidRDefault="0085075E" w:rsidP="0085075E">
      <w:pPr>
        <w:pStyle w:val="22"/>
        <w:numPr>
          <w:ilvl w:val="0"/>
          <w:numId w:val="2"/>
        </w:numPr>
        <w:shd w:val="clear" w:color="auto" w:fill="auto"/>
        <w:tabs>
          <w:tab w:val="left" w:pos="717"/>
        </w:tabs>
        <w:spacing w:line="331" w:lineRule="exact"/>
        <w:ind w:left="400" w:firstLine="0"/>
      </w:pPr>
      <w:r w:rsidRPr="00E8385D">
        <w:rPr>
          <w:rStyle w:val="23"/>
        </w:rPr>
        <w:t>словесный (объяснение, беседа, рассказ);</w:t>
      </w:r>
    </w:p>
    <w:p w:rsidR="0085075E" w:rsidRPr="00E8385D" w:rsidRDefault="0085075E" w:rsidP="0085075E">
      <w:pPr>
        <w:pStyle w:val="22"/>
        <w:numPr>
          <w:ilvl w:val="0"/>
          <w:numId w:val="2"/>
        </w:numPr>
        <w:shd w:val="clear" w:color="auto" w:fill="auto"/>
        <w:tabs>
          <w:tab w:val="left" w:pos="717"/>
        </w:tabs>
        <w:spacing w:line="331" w:lineRule="exact"/>
        <w:ind w:left="400" w:firstLine="0"/>
      </w:pPr>
      <w:r w:rsidRPr="00E8385D">
        <w:rPr>
          <w:rStyle w:val="23"/>
        </w:rPr>
        <w:t>наглядный (показ, наблюдение, демонстрация приемов работы);</w:t>
      </w:r>
    </w:p>
    <w:p w:rsidR="0085075E" w:rsidRPr="00E8385D" w:rsidRDefault="0085075E" w:rsidP="0085075E">
      <w:pPr>
        <w:pStyle w:val="22"/>
        <w:numPr>
          <w:ilvl w:val="0"/>
          <w:numId w:val="2"/>
        </w:numPr>
        <w:shd w:val="clear" w:color="auto" w:fill="auto"/>
        <w:tabs>
          <w:tab w:val="left" w:pos="807"/>
        </w:tabs>
        <w:spacing w:line="307" w:lineRule="exact"/>
        <w:ind w:left="820"/>
      </w:pPr>
      <w:r w:rsidRPr="00E8385D">
        <w:rPr>
          <w:rStyle w:val="23"/>
        </w:rPr>
        <w:t>практический (освоение приемов рисования, с последующей проверкой знаний, умений и навыков, приобретаемых учащимися; проведение полугодовых просмотров, проверка теоретических знаний блиц опросом в процессе уроков; контрольные задания, тестирования по теоретическим дисциплинам; активное участие учащихся в выставках, конкурсах и фестивалях различного уровня);</w:t>
      </w:r>
    </w:p>
    <w:p w:rsidR="0085075E" w:rsidRPr="00E8385D" w:rsidRDefault="0085075E" w:rsidP="0085075E">
      <w:pPr>
        <w:pStyle w:val="22"/>
        <w:numPr>
          <w:ilvl w:val="0"/>
          <w:numId w:val="2"/>
        </w:numPr>
        <w:shd w:val="clear" w:color="auto" w:fill="auto"/>
        <w:tabs>
          <w:tab w:val="left" w:pos="807"/>
        </w:tabs>
        <w:spacing w:after="58" w:line="240" w:lineRule="exact"/>
        <w:ind w:left="820"/>
      </w:pPr>
      <w:r w:rsidRPr="00E8385D">
        <w:rPr>
          <w:rStyle w:val="23"/>
        </w:rPr>
        <w:t>эмоциональный (художественные впечатления от посещения выставок, конкурсов).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188"/>
        <w:ind w:firstLine="0"/>
      </w:pPr>
      <w:r w:rsidRPr="00E8385D">
        <w:rPr>
          <w:rStyle w:val="23"/>
        </w:rPr>
        <w:t>Перечень предметов вариативной части и конкретный расчет часов по каждому из предметов утверждается на педагогическом совете в соответствии с финансовыми возможностями и материально-техническими условиями образовательного учреждения.</w:t>
      </w:r>
    </w:p>
    <w:p w:rsidR="0085075E" w:rsidRPr="00E8385D" w:rsidRDefault="0085075E" w:rsidP="0085075E">
      <w:pPr>
        <w:pStyle w:val="22"/>
        <w:numPr>
          <w:ilvl w:val="0"/>
          <w:numId w:val="1"/>
        </w:numPr>
        <w:shd w:val="clear" w:color="auto" w:fill="auto"/>
        <w:tabs>
          <w:tab w:val="left" w:pos="488"/>
        </w:tabs>
        <w:spacing w:after="132" w:line="254" w:lineRule="exact"/>
        <w:ind w:firstLine="0"/>
      </w:pPr>
      <w:r w:rsidRPr="00E8385D">
        <w:rPr>
          <w:rStyle w:val="23"/>
        </w:rPr>
        <w:t xml:space="preserve">Успешное освоение предпрофессиональных программ в области изобразительного искусства подтверждается </w:t>
      </w:r>
      <w:r w:rsidRPr="00E8385D">
        <w:rPr>
          <w:rStyle w:val="26"/>
        </w:rPr>
        <w:t>свидетельством стандартного образца.</w:t>
      </w:r>
    </w:p>
    <w:p w:rsidR="00AD239C" w:rsidRDefault="00AD239C" w:rsidP="0085075E">
      <w:pPr>
        <w:pStyle w:val="90"/>
        <w:shd w:val="clear" w:color="auto" w:fill="auto"/>
        <w:spacing w:before="0" w:line="240" w:lineRule="exact"/>
        <w:ind w:right="20"/>
        <w:rPr>
          <w:rStyle w:val="91"/>
          <w:b/>
          <w:bCs/>
          <w:i/>
          <w:iCs/>
        </w:rPr>
      </w:pPr>
    </w:p>
    <w:p w:rsidR="0085075E" w:rsidRPr="00E8385D" w:rsidRDefault="0085075E" w:rsidP="0085075E">
      <w:pPr>
        <w:pStyle w:val="90"/>
        <w:shd w:val="clear" w:color="auto" w:fill="auto"/>
        <w:spacing w:before="0" w:line="240" w:lineRule="exact"/>
        <w:ind w:right="20"/>
      </w:pPr>
      <w:r w:rsidRPr="00E8385D">
        <w:rPr>
          <w:rStyle w:val="91"/>
          <w:b/>
          <w:bCs/>
          <w:i/>
          <w:iCs/>
        </w:rPr>
        <w:lastRenderedPageBreak/>
        <w:t>Программы учебных предметов</w:t>
      </w:r>
    </w:p>
    <w:p w:rsidR="0085075E" w:rsidRPr="00E8385D" w:rsidRDefault="0085075E" w:rsidP="0085075E">
      <w:pPr>
        <w:pStyle w:val="22"/>
        <w:numPr>
          <w:ilvl w:val="0"/>
          <w:numId w:val="4"/>
        </w:numPr>
        <w:shd w:val="clear" w:color="auto" w:fill="auto"/>
        <w:tabs>
          <w:tab w:val="left" w:pos="330"/>
        </w:tabs>
        <w:spacing w:line="240" w:lineRule="exact"/>
        <w:ind w:firstLine="0"/>
      </w:pPr>
      <w:r w:rsidRPr="00E8385D">
        <w:rPr>
          <w:rStyle w:val="23"/>
        </w:rPr>
        <w:t>Учебный план программы «Живопись» предусматривает следующие предметные области: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after="60" w:line="240" w:lineRule="exact"/>
        <w:ind w:left="820"/>
      </w:pPr>
      <w:r w:rsidRPr="00E8385D">
        <w:rPr>
          <w:rStyle w:val="23"/>
        </w:rPr>
        <w:t>художественное творчество;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after="5" w:line="240" w:lineRule="exact"/>
        <w:ind w:left="820"/>
      </w:pPr>
      <w:r w:rsidRPr="00E8385D">
        <w:rPr>
          <w:rStyle w:val="23"/>
        </w:rPr>
        <w:t>пленэрные занятия;</w:t>
      </w:r>
    </w:p>
    <w:p w:rsidR="00AD239C" w:rsidRDefault="00AD239C" w:rsidP="0011538C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line="302" w:lineRule="exact"/>
        <w:ind w:right="12281" w:firstLine="440"/>
        <w:jc w:val="left"/>
        <w:rPr>
          <w:rStyle w:val="23"/>
        </w:rPr>
      </w:pPr>
      <w:r>
        <w:rPr>
          <w:rStyle w:val="23"/>
        </w:rPr>
        <w:t>история</w:t>
      </w:r>
      <w:r w:rsidR="00846569">
        <w:rPr>
          <w:rStyle w:val="23"/>
        </w:rPr>
        <w:t xml:space="preserve"> иску</w:t>
      </w:r>
      <w:r w:rsidR="00846569" w:rsidRPr="00E8385D">
        <w:rPr>
          <w:rStyle w:val="23"/>
        </w:rPr>
        <w:t>сств;</w:t>
      </w:r>
    </w:p>
    <w:p w:rsidR="0085075E" w:rsidRPr="00E8385D" w:rsidRDefault="0085075E" w:rsidP="00811104">
      <w:pPr>
        <w:pStyle w:val="22"/>
        <w:shd w:val="clear" w:color="auto" w:fill="auto"/>
        <w:tabs>
          <w:tab w:val="left" w:pos="807"/>
        </w:tabs>
        <w:spacing w:line="302" w:lineRule="exact"/>
        <w:ind w:left="440" w:right="13260" w:firstLine="0"/>
        <w:jc w:val="left"/>
      </w:pPr>
      <w:r w:rsidRPr="00E8385D">
        <w:rPr>
          <w:rStyle w:val="23"/>
        </w:rPr>
        <w:t xml:space="preserve"> и разделы: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line="302" w:lineRule="exact"/>
        <w:ind w:left="820"/>
      </w:pPr>
      <w:r w:rsidRPr="00E8385D">
        <w:rPr>
          <w:rStyle w:val="23"/>
        </w:rPr>
        <w:t>консультации;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line="326" w:lineRule="exact"/>
        <w:ind w:left="820"/>
      </w:pPr>
      <w:r w:rsidRPr="00E8385D">
        <w:rPr>
          <w:rStyle w:val="23"/>
        </w:rPr>
        <w:t>промежуточная аттестация;</w:t>
      </w:r>
    </w:p>
    <w:p w:rsidR="0085075E" w:rsidRPr="00E8385D" w:rsidRDefault="0085075E" w:rsidP="0085075E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line="326" w:lineRule="exact"/>
        <w:ind w:left="820"/>
      </w:pPr>
      <w:r w:rsidRPr="00E8385D">
        <w:rPr>
          <w:rStyle w:val="23"/>
        </w:rPr>
        <w:t>итоговая аттестация.</w:t>
      </w:r>
    </w:p>
    <w:p w:rsidR="0085075E" w:rsidRPr="00E8385D" w:rsidRDefault="0085075E" w:rsidP="0085075E">
      <w:pPr>
        <w:pStyle w:val="22"/>
        <w:shd w:val="clear" w:color="auto" w:fill="auto"/>
        <w:spacing w:line="326" w:lineRule="exact"/>
        <w:ind w:firstLine="0"/>
      </w:pPr>
      <w:r w:rsidRPr="00E8385D">
        <w:rPr>
          <w:rStyle w:val="23"/>
        </w:rPr>
        <w:t>Предметные области имеют обязательную и вариативную части, которые состоят из учебных предметов.</w:t>
      </w:r>
    </w:p>
    <w:p w:rsidR="0085075E" w:rsidRPr="00E8385D" w:rsidRDefault="0085075E" w:rsidP="0085075E">
      <w:pPr>
        <w:pStyle w:val="22"/>
        <w:numPr>
          <w:ilvl w:val="0"/>
          <w:numId w:val="4"/>
        </w:numPr>
        <w:shd w:val="clear" w:color="auto" w:fill="auto"/>
        <w:tabs>
          <w:tab w:val="left" w:pos="363"/>
        </w:tabs>
        <w:spacing w:line="254" w:lineRule="exact"/>
        <w:ind w:firstLine="0"/>
      </w:pPr>
      <w:r w:rsidRPr="00E8385D">
        <w:rPr>
          <w:rStyle w:val="23"/>
        </w:rPr>
        <w:t xml:space="preserve">При реализации программы «Живопись» </w:t>
      </w:r>
      <w:r w:rsidRPr="00E8385D">
        <w:rPr>
          <w:rStyle w:val="27"/>
        </w:rPr>
        <w:t>со сроком обучения 5 лет</w:t>
      </w:r>
      <w:r w:rsidRPr="00E8385D">
        <w:rPr>
          <w:rStyle w:val="23"/>
        </w:rPr>
        <w:t xml:space="preserve"> общий объем аудиторной нагрузки обяз</w:t>
      </w:r>
      <w:r w:rsidR="00575F3C">
        <w:rPr>
          <w:rStyle w:val="23"/>
        </w:rPr>
        <w:t>ательной части составляет 1778,5</w:t>
      </w:r>
      <w:r w:rsidRPr="00E8385D">
        <w:rPr>
          <w:rStyle w:val="23"/>
        </w:rPr>
        <w:t xml:space="preserve"> часа, в том числе по предметным областям (ПО) и учебным предметам (УП):</w:t>
      </w:r>
    </w:p>
    <w:p w:rsidR="0085075E" w:rsidRPr="00E8385D" w:rsidRDefault="0085075E" w:rsidP="0085075E">
      <w:pPr>
        <w:pStyle w:val="90"/>
        <w:shd w:val="clear" w:color="auto" w:fill="auto"/>
        <w:spacing w:before="0" w:line="274" w:lineRule="exact"/>
        <w:jc w:val="both"/>
      </w:pPr>
      <w:r w:rsidRPr="00E8385D">
        <w:rPr>
          <w:rStyle w:val="91"/>
          <w:b/>
          <w:bCs/>
          <w:i/>
          <w:iCs/>
        </w:rPr>
        <w:t>ПО.01.Художественное творчество:</w:t>
      </w:r>
    </w:p>
    <w:p w:rsidR="0085075E" w:rsidRPr="00E8385D" w:rsidRDefault="0085075E" w:rsidP="0085075E">
      <w:pPr>
        <w:pStyle w:val="22"/>
        <w:shd w:val="clear" w:color="auto" w:fill="auto"/>
        <w:spacing w:line="274" w:lineRule="exact"/>
        <w:ind w:firstLine="0"/>
      </w:pPr>
      <w:r w:rsidRPr="00E8385D">
        <w:rPr>
          <w:rStyle w:val="23"/>
        </w:rPr>
        <w:t>УП.01.Рисунок - 561 час,</w:t>
      </w:r>
    </w:p>
    <w:p w:rsidR="0085075E" w:rsidRPr="00E8385D" w:rsidRDefault="0085075E" w:rsidP="0085075E">
      <w:pPr>
        <w:pStyle w:val="22"/>
        <w:shd w:val="clear" w:color="auto" w:fill="auto"/>
        <w:spacing w:line="274" w:lineRule="exact"/>
        <w:ind w:firstLine="0"/>
      </w:pPr>
      <w:r w:rsidRPr="00E8385D">
        <w:rPr>
          <w:rStyle w:val="23"/>
        </w:rPr>
        <w:t>УП.01.Живопись - 495 часов,</w:t>
      </w:r>
    </w:p>
    <w:p w:rsidR="0085075E" w:rsidRPr="00E8385D" w:rsidRDefault="0085075E" w:rsidP="0085075E">
      <w:pPr>
        <w:pStyle w:val="22"/>
        <w:shd w:val="clear" w:color="auto" w:fill="auto"/>
        <w:spacing w:line="274" w:lineRule="exact"/>
        <w:ind w:firstLine="0"/>
      </w:pPr>
      <w:r w:rsidRPr="00E8385D">
        <w:rPr>
          <w:rStyle w:val="23"/>
        </w:rPr>
        <w:t>УП.03.Композиция станковая - 363 часа;</w:t>
      </w:r>
    </w:p>
    <w:p w:rsidR="0085075E" w:rsidRPr="00E8385D" w:rsidRDefault="0085075E" w:rsidP="0085075E">
      <w:pPr>
        <w:pStyle w:val="90"/>
        <w:shd w:val="clear" w:color="auto" w:fill="auto"/>
        <w:spacing w:before="0" w:line="274" w:lineRule="exact"/>
        <w:jc w:val="both"/>
      </w:pPr>
      <w:r w:rsidRPr="00E8385D">
        <w:rPr>
          <w:rStyle w:val="91"/>
          <w:b/>
          <w:bCs/>
          <w:i/>
          <w:iCs/>
        </w:rPr>
        <w:t>ПО.02.История искусств:</w:t>
      </w:r>
    </w:p>
    <w:p w:rsidR="0085075E" w:rsidRPr="00E8385D" w:rsidRDefault="0085075E" w:rsidP="0085075E">
      <w:pPr>
        <w:pStyle w:val="22"/>
        <w:shd w:val="clear" w:color="auto" w:fill="auto"/>
        <w:spacing w:line="274" w:lineRule="exact"/>
        <w:ind w:firstLine="0"/>
      </w:pPr>
      <w:r w:rsidRPr="00E8385D">
        <w:rPr>
          <w:rStyle w:val="23"/>
        </w:rPr>
        <w:t>УП.01.Беседы об искусстве - 49,5 часа,</w:t>
      </w:r>
    </w:p>
    <w:p w:rsidR="0085075E" w:rsidRPr="00E8385D" w:rsidRDefault="0085075E" w:rsidP="0085075E">
      <w:pPr>
        <w:pStyle w:val="22"/>
        <w:shd w:val="clear" w:color="auto" w:fill="auto"/>
        <w:spacing w:line="269" w:lineRule="exact"/>
        <w:ind w:firstLine="0"/>
      </w:pPr>
      <w:r w:rsidRPr="00E8385D">
        <w:rPr>
          <w:rStyle w:val="23"/>
        </w:rPr>
        <w:t>УП.02.История изобразительного искусства - 198 часов;</w:t>
      </w:r>
    </w:p>
    <w:p w:rsidR="0085075E" w:rsidRPr="00E8385D" w:rsidRDefault="0085075E" w:rsidP="0085075E">
      <w:pPr>
        <w:pStyle w:val="90"/>
        <w:shd w:val="clear" w:color="auto" w:fill="auto"/>
        <w:spacing w:before="0" w:line="269" w:lineRule="exact"/>
        <w:jc w:val="both"/>
      </w:pPr>
      <w:r w:rsidRPr="00E8385D">
        <w:rPr>
          <w:rStyle w:val="91"/>
          <w:b/>
          <w:bCs/>
          <w:i/>
          <w:iCs/>
        </w:rPr>
        <w:t>ПО.03.Пленэрные занятия:</w:t>
      </w:r>
    </w:p>
    <w:p w:rsidR="0085075E" w:rsidRPr="00E8385D" w:rsidRDefault="0085075E" w:rsidP="0085075E">
      <w:pPr>
        <w:pStyle w:val="22"/>
        <w:shd w:val="clear" w:color="auto" w:fill="auto"/>
        <w:spacing w:line="269" w:lineRule="exact"/>
        <w:ind w:firstLine="0"/>
      </w:pPr>
      <w:r w:rsidRPr="00E8385D">
        <w:rPr>
          <w:rStyle w:val="23"/>
        </w:rPr>
        <w:t>УП.01.Пленэр - 112 часов.</w:t>
      </w:r>
    </w:p>
    <w:p w:rsidR="0085075E" w:rsidRPr="00E8385D" w:rsidRDefault="0085075E" w:rsidP="0085075E">
      <w:pPr>
        <w:pStyle w:val="22"/>
        <w:shd w:val="clear" w:color="auto" w:fill="auto"/>
        <w:ind w:firstLine="0"/>
      </w:pPr>
      <w:r w:rsidRPr="00E8385D">
        <w:rPr>
          <w:rStyle w:val="23"/>
        </w:rPr>
        <w:t xml:space="preserve">При реализации программы «Живопись» </w:t>
      </w:r>
      <w:r w:rsidRPr="00E8385D">
        <w:rPr>
          <w:rStyle w:val="27"/>
        </w:rPr>
        <w:t>с дополнительным годом обучения</w:t>
      </w:r>
      <w:r w:rsidRPr="00E8385D">
        <w:rPr>
          <w:rStyle w:val="23"/>
        </w:rPr>
        <w:t xml:space="preserve"> к ОП со сроком обучения 5 лет общий объем аудиторной нагрузки об</w:t>
      </w:r>
      <w:r w:rsidR="00BD7486">
        <w:rPr>
          <w:rStyle w:val="23"/>
        </w:rPr>
        <w:t>язательной части составляет 2120</w:t>
      </w:r>
      <w:r w:rsidRPr="00E8385D">
        <w:rPr>
          <w:rStyle w:val="23"/>
        </w:rPr>
        <w:t xml:space="preserve"> часов, в том числе по предметным областям (ПО) и учебным предметам (УП):</w:t>
      </w:r>
    </w:p>
    <w:p w:rsidR="000227FF" w:rsidRPr="00E8385D" w:rsidRDefault="007731A5" w:rsidP="0085075E">
      <w:pPr>
        <w:pStyle w:val="90"/>
        <w:shd w:val="clear" w:color="auto" w:fill="auto"/>
        <w:spacing w:before="0" w:line="264" w:lineRule="exact"/>
        <w:jc w:val="both"/>
      </w:pPr>
      <w:r>
        <w:rPr>
          <w:rStyle w:val="91"/>
          <w:b/>
          <w:bCs/>
          <w:i/>
          <w:iCs/>
        </w:rPr>
        <w:t>ПО. 01.Худ</w:t>
      </w:r>
      <w:r w:rsidR="0085075E" w:rsidRPr="00E8385D">
        <w:rPr>
          <w:rStyle w:val="91"/>
          <w:b/>
          <w:bCs/>
          <w:i/>
          <w:iCs/>
        </w:rPr>
        <w:t>ожественное творчество:</w:t>
      </w:r>
    </w:p>
    <w:p w:rsidR="0085075E" w:rsidRPr="00E8385D" w:rsidRDefault="00BD7486" w:rsidP="007731A5">
      <w:pPr>
        <w:pStyle w:val="22"/>
        <w:shd w:val="clear" w:color="auto" w:fill="auto"/>
        <w:spacing w:line="274" w:lineRule="exact"/>
        <w:ind w:firstLine="0"/>
      </w:pPr>
      <w:r>
        <w:rPr>
          <w:rStyle w:val="23"/>
        </w:rPr>
        <w:t>УП.01.Рисунок - 660</w:t>
      </w:r>
      <w:r w:rsidR="0085075E" w:rsidRPr="00E8385D">
        <w:rPr>
          <w:rStyle w:val="23"/>
        </w:rPr>
        <w:t xml:space="preserve"> часов,</w:t>
      </w:r>
    </w:p>
    <w:p w:rsidR="0085075E" w:rsidRPr="00E8385D" w:rsidRDefault="0085075E" w:rsidP="0085075E">
      <w:pPr>
        <w:pStyle w:val="22"/>
        <w:shd w:val="clear" w:color="auto" w:fill="auto"/>
        <w:spacing w:line="274" w:lineRule="exact"/>
        <w:ind w:left="420" w:firstLine="0"/>
      </w:pPr>
      <w:r w:rsidRPr="00E8385D">
        <w:rPr>
          <w:rStyle w:val="23"/>
        </w:rPr>
        <w:t xml:space="preserve">УП.02.Живопись </w:t>
      </w:r>
      <w:r w:rsidRPr="00E8385D">
        <w:rPr>
          <w:rStyle w:val="24"/>
        </w:rPr>
        <w:t xml:space="preserve">- </w:t>
      </w:r>
      <w:r w:rsidR="00BD7486">
        <w:rPr>
          <w:rStyle w:val="23"/>
        </w:rPr>
        <w:t>594</w:t>
      </w:r>
      <w:r w:rsidRPr="00E8385D">
        <w:rPr>
          <w:rStyle w:val="23"/>
        </w:rPr>
        <w:t xml:space="preserve"> часа,</w:t>
      </w:r>
    </w:p>
    <w:p w:rsidR="0085075E" w:rsidRPr="00E8385D" w:rsidRDefault="00BD7486" w:rsidP="0085075E">
      <w:pPr>
        <w:pStyle w:val="22"/>
        <w:shd w:val="clear" w:color="auto" w:fill="auto"/>
        <w:spacing w:line="274" w:lineRule="exact"/>
        <w:ind w:left="420" w:firstLine="0"/>
      </w:pPr>
      <w:r>
        <w:rPr>
          <w:rStyle w:val="23"/>
        </w:rPr>
        <w:t>УП.03.Композиция станковая - 429</w:t>
      </w:r>
      <w:r w:rsidR="0085075E" w:rsidRPr="00E8385D">
        <w:rPr>
          <w:rStyle w:val="23"/>
        </w:rPr>
        <w:t xml:space="preserve"> часов;</w:t>
      </w:r>
    </w:p>
    <w:p w:rsidR="0085075E" w:rsidRPr="00E8385D" w:rsidRDefault="0085075E" w:rsidP="0085075E">
      <w:pPr>
        <w:pStyle w:val="90"/>
        <w:shd w:val="clear" w:color="auto" w:fill="auto"/>
        <w:spacing w:before="0" w:line="274" w:lineRule="exact"/>
        <w:ind w:left="420"/>
        <w:jc w:val="both"/>
      </w:pPr>
      <w:r w:rsidRPr="00E8385D">
        <w:rPr>
          <w:rStyle w:val="91"/>
          <w:b/>
          <w:bCs/>
          <w:i/>
          <w:iCs/>
        </w:rPr>
        <w:t>ПО. 02. История искусств:</w:t>
      </w:r>
    </w:p>
    <w:p w:rsidR="0085075E" w:rsidRPr="00E8385D" w:rsidRDefault="0085075E" w:rsidP="0085075E">
      <w:pPr>
        <w:pStyle w:val="22"/>
        <w:shd w:val="clear" w:color="auto" w:fill="auto"/>
        <w:spacing w:line="274" w:lineRule="exact"/>
        <w:ind w:left="420" w:firstLine="0"/>
      </w:pPr>
      <w:r w:rsidRPr="00E8385D">
        <w:rPr>
          <w:rStyle w:val="23"/>
        </w:rPr>
        <w:t>УП.02.История изобразительного искусства - 247,5 часов;</w:t>
      </w:r>
    </w:p>
    <w:p w:rsidR="0085075E" w:rsidRPr="00E8385D" w:rsidRDefault="0085075E" w:rsidP="0085075E">
      <w:pPr>
        <w:pStyle w:val="90"/>
        <w:shd w:val="clear" w:color="auto" w:fill="auto"/>
        <w:spacing w:before="0" w:line="274" w:lineRule="exact"/>
        <w:ind w:left="420"/>
        <w:jc w:val="both"/>
      </w:pPr>
      <w:r w:rsidRPr="00E8385D">
        <w:rPr>
          <w:rStyle w:val="91"/>
          <w:b/>
          <w:bCs/>
          <w:i/>
          <w:iCs/>
        </w:rPr>
        <w:t>ПО.03.Пленэрные занятия:</w:t>
      </w:r>
    </w:p>
    <w:p w:rsidR="0085075E" w:rsidRPr="00E8385D" w:rsidRDefault="0085075E" w:rsidP="0085075E">
      <w:pPr>
        <w:pStyle w:val="22"/>
        <w:shd w:val="clear" w:color="auto" w:fill="auto"/>
        <w:spacing w:line="274" w:lineRule="exact"/>
        <w:ind w:left="420" w:firstLine="0"/>
      </w:pPr>
      <w:r w:rsidRPr="00E8385D">
        <w:rPr>
          <w:rStyle w:val="23"/>
        </w:rPr>
        <w:t xml:space="preserve">УП.01.Пленэр </w:t>
      </w:r>
      <w:r w:rsidRPr="00E8385D">
        <w:rPr>
          <w:rStyle w:val="24"/>
        </w:rPr>
        <w:t xml:space="preserve">- </w:t>
      </w:r>
      <w:r w:rsidR="00BD7486">
        <w:rPr>
          <w:rStyle w:val="23"/>
        </w:rPr>
        <w:t>140 часов</w:t>
      </w:r>
      <w:r w:rsidRPr="00E8385D">
        <w:rPr>
          <w:rStyle w:val="23"/>
        </w:rPr>
        <w:t>.</w:t>
      </w:r>
    </w:p>
    <w:p w:rsidR="0085075E" w:rsidRPr="00E8385D" w:rsidRDefault="0085075E" w:rsidP="00D8112C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line="274" w:lineRule="exact"/>
        <w:ind w:firstLine="0"/>
      </w:pPr>
      <w:r w:rsidRPr="00E8385D">
        <w:rPr>
          <w:rStyle w:val="23"/>
        </w:rPr>
        <w:t>Вариативная часть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ОУ самостоятельно с учетом исторических, национальных и региональных традиций подготовки кадров в области изобразительного искусства, а также имеющихся финансовых ресурсов, предусмотренных на оплату труда педагогических работников.</w:t>
      </w:r>
    </w:p>
    <w:p w:rsidR="0085075E" w:rsidRPr="00E8385D" w:rsidRDefault="0085075E" w:rsidP="00D8112C">
      <w:pPr>
        <w:pStyle w:val="22"/>
        <w:numPr>
          <w:ilvl w:val="0"/>
          <w:numId w:val="4"/>
        </w:numPr>
        <w:shd w:val="clear" w:color="auto" w:fill="auto"/>
        <w:tabs>
          <w:tab w:val="left" w:pos="783"/>
        </w:tabs>
        <w:spacing w:line="274" w:lineRule="exact"/>
        <w:ind w:firstLine="0"/>
      </w:pPr>
      <w:r w:rsidRPr="00E8385D">
        <w:rPr>
          <w:rStyle w:val="23"/>
        </w:rPr>
        <w:t xml:space="preserve">При изучении учебных предметов обязательной и вариативной частей предусмотрен объем времени на самостоятельную работу обучающихся. Объем времени, отведенный на самостоятельную работу обучающихся в школе искусств по каждому учебному предмету, определен с учетом </w:t>
      </w:r>
      <w:r w:rsidRPr="00E8385D">
        <w:rPr>
          <w:rStyle w:val="23"/>
        </w:rPr>
        <w:lastRenderedPageBreak/>
        <w:t>сложившихся педагогических традиций и методической целесообразности.</w:t>
      </w:r>
    </w:p>
    <w:p w:rsidR="0085075E" w:rsidRPr="00E8385D" w:rsidRDefault="0085075E" w:rsidP="000807E0">
      <w:pPr>
        <w:pStyle w:val="22"/>
        <w:shd w:val="clear" w:color="auto" w:fill="auto"/>
        <w:spacing w:line="274" w:lineRule="exact"/>
        <w:ind w:firstLine="708"/>
      </w:pPr>
      <w:r w:rsidRPr="00E8385D">
        <w:rPr>
          <w:rStyle w:val="23"/>
        </w:rPr>
        <w:t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85075E" w:rsidRPr="00E8385D" w:rsidRDefault="0085075E" w:rsidP="000807E0">
      <w:pPr>
        <w:pStyle w:val="22"/>
        <w:shd w:val="clear" w:color="auto" w:fill="auto"/>
        <w:spacing w:line="274" w:lineRule="exact"/>
        <w:ind w:firstLine="708"/>
      </w:pPr>
      <w:r w:rsidRPr="00E8385D">
        <w:rPr>
          <w:rStyle w:val="23"/>
        </w:rPr>
        <w:t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учебному предмету</w:t>
      </w:r>
      <w:r w:rsidR="00223318">
        <w:rPr>
          <w:rStyle w:val="23"/>
        </w:rPr>
        <w:t xml:space="preserve"> </w:t>
      </w:r>
      <w:r w:rsidRPr="00E8385D">
        <w:rPr>
          <w:rStyle w:val="23"/>
        </w:rPr>
        <w:t>и планируется следующим образом:</w:t>
      </w:r>
    </w:p>
    <w:p w:rsidR="0085075E" w:rsidRPr="00E8385D" w:rsidRDefault="0085075E" w:rsidP="00D8112C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after="327" w:line="274" w:lineRule="exact"/>
        <w:ind w:firstLine="0"/>
      </w:pPr>
      <w:r w:rsidRPr="00E8385D">
        <w:rPr>
          <w:rStyle w:val="23"/>
        </w:rPr>
        <w:t>Объем максимальной учебной нагрузки обучающихся не превышает 26 часов в неделю. Аудиторная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ОУ.</w:t>
      </w:r>
    </w:p>
    <w:p w:rsidR="00BF72FD" w:rsidRPr="00E8385D" w:rsidRDefault="00BF72FD" w:rsidP="0085075E">
      <w:pPr>
        <w:pStyle w:val="101"/>
        <w:shd w:val="clear" w:color="auto" w:fill="auto"/>
        <w:spacing w:before="0" w:after="1697" w:line="240" w:lineRule="exact"/>
        <w:ind w:left="1440"/>
      </w:pPr>
    </w:p>
    <w:sectPr w:rsidR="00BF72FD" w:rsidRPr="00E8385D" w:rsidSect="00FB7982">
      <w:footerReference w:type="even" r:id="rId10"/>
      <w:footerReference w:type="default" r:id="rId11"/>
      <w:pgSz w:w="16840" w:h="1190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8A" w:rsidRDefault="00154F8A" w:rsidP="00BF72FD">
      <w:r>
        <w:separator/>
      </w:r>
    </w:p>
  </w:endnote>
  <w:endnote w:type="continuationSeparator" w:id="0">
    <w:p w:rsidR="00154F8A" w:rsidRDefault="00154F8A" w:rsidP="00BF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C" w:rsidRDefault="006B020F">
    <w:pPr>
      <w:rPr>
        <w:sz w:val="2"/>
        <w:szCs w:val="2"/>
      </w:rPr>
    </w:pPr>
    <w:r w:rsidRPr="006B0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4.35pt;margin-top:574.7pt;width:6.5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1EEC" w:rsidRDefault="006B020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821B9" w:rsidRPr="00D821B9">
                    <w:rPr>
                      <w:rStyle w:val="85pt"/>
                      <w:b/>
                      <w:bCs/>
                      <w:noProof/>
                    </w:rPr>
                    <w:t>4</w:t>
                  </w:r>
                </w:fldSimple>
                <w:r w:rsidR="006C1EEC">
                  <w:rPr>
                    <w:rStyle w:val="Arial7pt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C" w:rsidRDefault="006B020F">
    <w:pPr>
      <w:rPr>
        <w:sz w:val="2"/>
        <w:szCs w:val="2"/>
      </w:rPr>
    </w:pPr>
    <w:r w:rsidRPr="006B0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0.6pt;margin-top:574.3pt;width:5.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1EEC" w:rsidRDefault="006B020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6C1EEC" w:rsidRPr="0085075E">
                    <w:rPr>
                      <w:rStyle w:val="aa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C" w:rsidRDefault="006B020F">
    <w:pPr>
      <w:rPr>
        <w:sz w:val="2"/>
        <w:szCs w:val="2"/>
      </w:rPr>
    </w:pPr>
    <w:r w:rsidRPr="006B0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25pt;margin-top:528.05pt;width:4.55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1EEC" w:rsidRDefault="006B020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80C17" w:rsidRPr="00A80C17">
                    <w:rPr>
                      <w:rStyle w:val="85pt0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C" w:rsidRDefault="006B020F">
    <w:pPr>
      <w:rPr>
        <w:sz w:val="2"/>
        <w:szCs w:val="2"/>
      </w:rPr>
    </w:pPr>
    <w:r w:rsidRPr="006B0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25pt;margin-top:528.05pt;width:4.55pt;height:6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1EEC" w:rsidRDefault="006B020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80C17" w:rsidRPr="00A80C17">
                    <w:rPr>
                      <w:rStyle w:val="85pt0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8A" w:rsidRDefault="00154F8A"/>
  </w:footnote>
  <w:footnote w:type="continuationSeparator" w:id="0">
    <w:p w:rsidR="00154F8A" w:rsidRDefault="00154F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7C6"/>
    <w:multiLevelType w:val="multilevel"/>
    <w:tmpl w:val="EF7C14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10499C"/>
    <w:multiLevelType w:val="multilevel"/>
    <w:tmpl w:val="6344B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71C98"/>
    <w:multiLevelType w:val="multilevel"/>
    <w:tmpl w:val="4D4E1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23DFC"/>
    <w:multiLevelType w:val="multilevel"/>
    <w:tmpl w:val="4E662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72FD"/>
    <w:rsid w:val="00004582"/>
    <w:rsid w:val="000075CB"/>
    <w:rsid w:val="00007C20"/>
    <w:rsid w:val="00011809"/>
    <w:rsid w:val="000162EC"/>
    <w:rsid w:val="00016628"/>
    <w:rsid w:val="000227FF"/>
    <w:rsid w:val="00033F17"/>
    <w:rsid w:val="00041DDE"/>
    <w:rsid w:val="0005130F"/>
    <w:rsid w:val="00056DAC"/>
    <w:rsid w:val="0005727A"/>
    <w:rsid w:val="000656C3"/>
    <w:rsid w:val="00070B73"/>
    <w:rsid w:val="0007252C"/>
    <w:rsid w:val="000807E0"/>
    <w:rsid w:val="000833DC"/>
    <w:rsid w:val="00087520"/>
    <w:rsid w:val="00090129"/>
    <w:rsid w:val="00092E2D"/>
    <w:rsid w:val="000B4ED1"/>
    <w:rsid w:val="000B5B37"/>
    <w:rsid w:val="000D31E9"/>
    <w:rsid w:val="000E2713"/>
    <w:rsid w:val="000F58FA"/>
    <w:rsid w:val="000F5B89"/>
    <w:rsid w:val="00104DD7"/>
    <w:rsid w:val="001055C1"/>
    <w:rsid w:val="00106135"/>
    <w:rsid w:val="00113439"/>
    <w:rsid w:val="0011538C"/>
    <w:rsid w:val="00133CB2"/>
    <w:rsid w:val="00133D0B"/>
    <w:rsid w:val="0013506B"/>
    <w:rsid w:val="00147C56"/>
    <w:rsid w:val="00154F8A"/>
    <w:rsid w:val="0015701A"/>
    <w:rsid w:val="00160F65"/>
    <w:rsid w:val="00174D6A"/>
    <w:rsid w:val="0019614F"/>
    <w:rsid w:val="001968B4"/>
    <w:rsid w:val="001A1355"/>
    <w:rsid w:val="001A4A58"/>
    <w:rsid w:val="001D499D"/>
    <w:rsid w:val="001E4BD9"/>
    <w:rsid w:val="001F3AF1"/>
    <w:rsid w:val="002040AE"/>
    <w:rsid w:val="0020491D"/>
    <w:rsid w:val="00216978"/>
    <w:rsid w:val="00223318"/>
    <w:rsid w:val="00223373"/>
    <w:rsid w:val="00231EDB"/>
    <w:rsid w:val="00245E50"/>
    <w:rsid w:val="00272A23"/>
    <w:rsid w:val="0027359B"/>
    <w:rsid w:val="00275825"/>
    <w:rsid w:val="00280E89"/>
    <w:rsid w:val="002952FB"/>
    <w:rsid w:val="002A6927"/>
    <w:rsid w:val="002C32F5"/>
    <w:rsid w:val="002D3436"/>
    <w:rsid w:val="002D3A7E"/>
    <w:rsid w:val="002E1CDA"/>
    <w:rsid w:val="002E5B0F"/>
    <w:rsid w:val="002F225D"/>
    <w:rsid w:val="002F4573"/>
    <w:rsid w:val="003022F8"/>
    <w:rsid w:val="003035CF"/>
    <w:rsid w:val="0031282B"/>
    <w:rsid w:val="0033030B"/>
    <w:rsid w:val="00337FA6"/>
    <w:rsid w:val="00342E8E"/>
    <w:rsid w:val="0034773E"/>
    <w:rsid w:val="0034785C"/>
    <w:rsid w:val="003510A4"/>
    <w:rsid w:val="003559CF"/>
    <w:rsid w:val="00376084"/>
    <w:rsid w:val="0038202A"/>
    <w:rsid w:val="003A3B48"/>
    <w:rsid w:val="003D1A50"/>
    <w:rsid w:val="003D22E0"/>
    <w:rsid w:val="0040431D"/>
    <w:rsid w:val="00404520"/>
    <w:rsid w:val="00406A61"/>
    <w:rsid w:val="004305AD"/>
    <w:rsid w:val="00457175"/>
    <w:rsid w:val="00463628"/>
    <w:rsid w:val="00466D37"/>
    <w:rsid w:val="004670FC"/>
    <w:rsid w:val="00471A0F"/>
    <w:rsid w:val="00474CE6"/>
    <w:rsid w:val="00477906"/>
    <w:rsid w:val="0048256F"/>
    <w:rsid w:val="00487202"/>
    <w:rsid w:val="004A2E03"/>
    <w:rsid w:val="004A4C95"/>
    <w:rsid w:val="004A56D3"/>
    <w:rsid w:val="004B4A1F"/>
    <w:rsid w:val="004D4894"/>
    <w:rsid w:val="004D5AC2"/>
    <w:rsid w:val="004E285A"/>
    <w:rsid w:val="004E61E1"/>
    <w:rsid w:val="004E645E"/>
    <w:rsid w:val="004F5186"/>
    <w:rsid w:val="00513E9C"/>
    <w:rsid w:val="00514A46"/>
    <w:rsid w:val="00525B7E"/>
    <w:rsid w:val="0052792F"/>
    <w:rsid w:val="005367EA"/>
    <w:rsid w:val="00541AAD"/>
    <w:rsid w:val="00546E3E"/>
    <w:rsid w:val="00546EBE"/>
    <w:rsid w:val="005575D0"/>
    <w:rsid w:val="00563126"/>
    <w:rsid w:val="00565C8F"/>
    <w:rsid w:val="00574B18"/>
    <w:rsid w:val="00575F3C"/>
    <w:rsid w:val="005778C2"/>
    <w:rsid w:val="00587DC5"/>
    <w:rsid w:val="00587EB7"/>
    <w:rsid w:val="005A25A2"/>
    <w:rsid w:val="005B7EE7"/>
    <w:rsid w:val="005E4095"/>
    <w:rsid w:val="005E5650"/>
    <w:rsid w:val="005E6972"/>
    <w:rsid w:val="005F1F11"/>
    <w:rsid w:val="005F24BA"/>
    <w:rsid w:val="005F6CBF"/>
    <w:rsid w:val="00600A53"/>
    <w:rsid w:val="00626C4F"/>
    <w:rsid w:val="00655155"/>
    <w:rsid w:val="00663BBA"/>
    <w:rsid w:val="0066448C"/>
    <w:rsid w:val="006715FE"/>
    <w:rsid w:val="0067210B"/>
    <w:rsid w:val="00673C1A"/>
    <w:rsid w:val="00676712"/>
    <w:rsid w:val="006777FB"/>
    <w:rsid w:val="006826CE"/>
    <w:rsid w:val="006B020F"/>
    <w:rsid w:val="006B4627"/>
    <w:rsid w:val="006B4F2B"/>
    <w:rsid w:val="006B66D9"/>
    <w:rsid w:val="006C1EEC"/>
    <w:rsid w:val="006C249C"/>
    <w:rsid w:val="006C6DB2"/>
    <w:rsid w:val="006E5C49"/>
    <w:rsid w:val="006E6ECF"/>
    <w:rsid w:val="006E70F7"/>
    <w:rsid w:val="006F6378"/>
    <w:rsid w:val="006F775D"/>
    <w:rsid w:val="007141C8"/>
    <w:rsid w:val="0072034C"/>
    <w:rsid w:val="00721F87"/>
    <w:rsid w:val="00742C45"/>
    <w:rsid w:val="00745D5D"/>
    <w:rsid w:val="0077109D"/>
    <w:rsid w:val="00772375"/>
    <w:rsid w:val="007731A5"/>
    <w:rsid w:val="00794527"/>
    <w:rsid w:val="007A5616"/>
    <w:rsid w:val="007B4B48"/>
    <w:rsid w:val="007B73F8"/>
    <w:rsid w:val="007C0D38"/>
    <w:rsid w:val="007C25D9"/>
    <w:rsid w:val="007D2B54"/>
    <w:rsid w:val="007E49F1"/>
    <w:rsid w:val="007E5DEA"/>
    <w:rsid w:val="007E7146"/>
    <w:rsid w:val="007E76BD"/>
    <w:rsid w:val="007F1E92"/>
    <w:rsid w:val="007F2080"/>
    <w:rsid w:val="007F547C"/>
    <w:rsid w:val="00805EDB"/>
    <w:rsid w:val="00811104"/>
    <w:rsid w:val="00813030"/>
    <w:rsid w:val="008240C7"/>
    <w:rsid w:val="00841B2A"/>
    <w:rsid w:val="0084223D"/>
    <w:rsid w:val="00845476"/>
    <w:rsid w:val="00846157"/>
    <w:rsid w:val="00846569"/>
    <w:rsid w:val="0084721C"/>
    <w:rsid w:val="0084757E"/>
    <w:rsid w:val="0085075E"/>
    <w:rsid w:val="00850ADC"/>
    <w:rsid w:val="00865B2C"/>
    <w:rsid w:val="00871843"/>
    <w:rsid w:val="00873847"/>
    <w:rsid w:val="00881300"/>
    <w:rsid w:val="00890CEE"/>
    <w:rsid w:val="00890DD9"/>
    <w:rsid w:val="008A113C"/>
    <w:rsid w:val="008A62C3"/>
    <w:rsid w:val="008B1F72"/>
    <w:rsid w:val="008B5356"/>
    <w:rsid w:val="008C6936"/>
    <w:rsid w:val="008E0C08"/>
    <w:rsid w:val="009134F9"/>
    <w:rsid w:val="00925652"/>
    <w:rsid w:val="00926D90"/>
    <w:rsid w:val="00930589"/>
    <w:rsid w:val="009405A1"/>
    <w:rsid w:val="00940BB2"/>
    <w:rsid w:val="009649CA"/>
    <w:rsid w:val="00967E65"/>
    <w:rsid w:val="00974507"/>
    <w:rsid w:val="00980978"/>
    <w:rsid w:val="00981D58"/>
    <w:rsid w:val="009877ED"/>
    <w:rsid w:val="009A274E"/>
    <w:rsid w:val="009A6FEE"/>
    <w:rsid w:val="009C0C1F"/>
    <w:rsid w:val="009C2ED4"/>
    <w:rsid w:val="009C4EB8"/>
    <w:rsid w:val="009D02F9"/>
    <w:rsid w:val="009D10E6"/>
    <w:rsid w:val="009D2021"/>
    <w:rsid w:val="009E6545"/>
    <w:rsid w:val="009E732F"/>
    <w:rsid w:val="009F0A50"/>
    <w:rsid w:val="009F12CE"/>
    <w:rsid w:val="009F394C"/>
    <w:rsid w:val="00A02BD6"/>
    <w:rsid w:val="00A0522E"/>
    <w:rsid w:val="00A075B5"/>
    <w:rsid w:val="00A12CFA"/>
    <w:rsid w:val="00A4285D"/>
    <w:rsid w:val="00A443A3"/>
    <w:rsid w:val="00A611B6"/>
    <w:rsid w:val="00A648C4"/>
    <w:rsid w:val="00A716D1"/>
    <w:rsid w:val="00A759DA"/>
    <w:rsid w:val="00A80C17"/>
    <w:rsid w:val="00A82FAE"/>
    <w:rsid w:val="00A932ED"/>
    <w:rsid w:val="00A946C3"/>
    <w:rsid w:val="00A975B2"/>
    <w:rsid w:val="00AA1731"/>
    <w:rsid w:val="00AB7E47"/>
    <w:rsid w:val="00AC225B"/>
    <w:rsid w:val="00AC3889"/>
    <w:rsid w:val="00AD239C"/>
    <w:rsid w:val="00AD2721"/>
    <w:rsid w:val="00AE0CE1"/>
    <w:rsid w:val="00AE17B0"/>
    <w:rsid w:val="00AE2E3B"/>
    <w:rsid w:val="00AF13DB"/>
    <w:rsid w:val="00B06A95"/>
    <w:rsid w:val="00B0721C"/>
    <w:rsid w:val="00B14B8E"/>
    <w:rsid w:val="00B22DA5"/>
    <w:rsid w:val="00B27D1B"/>
    <w:rsid w:val="00B36579"/>
    <w:rsid w:val="00B41A30"/>
    <w:rsid w:val="00B423D4"/>
    <w:rsid w:val="00B42D0B"/>
    <w:rsid w:val="00B5375E"/>
    <w:rsid w:val="00B56627"/>
    <w:rsid w:val="00B57228"/>
    <w:rsid w:val="00B75D7F"/>
    <w:rsid w:val="00B77B59"/>
    <w:rsid w:val="00B8129B"/>
    <w:rsid w:val="00B86100"/>
    <w:rsid w:val="00B87F93"/>
    <w:rsid w:val="00B9180A"/>
    <w:rsid w:val="00BB4C5C"/>
    <w:rsid w:val="00BB5E1C"/>
    <w:rsid w:val="00BC5963"/>
    <w:rsid w:val="00BC76B5"/>
    <w:rsid w:val="00BD25EB"/>
    <w:rsid w:val="00BD7486"/>
    <w:rsid w:val="00BE2740"/>
    <w:rsid w:val="00BE2F11"/>
    <w:rsid w:val="00BE7757"/>
    <w:rsid w:val="00BF72FD"/>
    <w:rsid w:val="00C0124F"/>
    <w:rsid w:val="00C0493B"/>
    <w:rsid w:val="00C23D55"/>
    <w:rsid w:val="00C24931"/>
    <w:rsid w:val="00C31F7E"/>
    <w:rsid w:val="00C36AC7"/>
    <w:rsid w:val="00C5089B"/>
    <w:rsid w:val="00C527AA"/>
    <w:rsid w:val="00C56026"/>
    <w:rsid w:val="00C80A29"/>
    <w:rsid w:val="00C96FF5"/>
    <w:rsid w:val="00C97FA8"/>
    <w:rsid w:val="00CA4C17"/>
    <w:rsid w:val="00CA5AF3"/>
    <w:rsid w:val="00CB006C"/>
    <w:rsid w:val="00CB2E02"/>
    <w:rsid w:val="00CC340F"/>
    <w:rsid w:val="00CC41DF"/>
    <w:rsid w:val="00CC53BD"/>
    <w:rsid w:val="00CC62B0"/>
    <w:rsid w:val="00CC6AC1"/>
    <w:rsid w:val="00CD0172"/>
    <w:rsid w:val="00CD35B2"/>
    <w:rsid w:val="00CE0C95"/>
    <w:rsid w:val="00CE30FE"/>
    <w:rsid w:val="00D07D0B"/>
    <w:rsid w:val="00D1132E"/>
    <w:rsid w:val="00D1462D"/>
    <w:rsid w:val="00D216BF"/>
    <w:rsid w:val="00D24FD7"/>
    <w:rsid w:val="00D418A6"/>
    <w:rsid w:val="00D506C8"/>
    <w:rsid w:val="00D55026"/>
    <w:rsid w:val="00D5591E"/>
    <w:rsid w:val="00D64E33"/>
    <w:rsid w:val="00D67EFB"/>
    <w:rsid w:val="00D80E40"/>
    <w:rsid w:val="00D8112C"/>
    <w:rsid w:val="00D821B9"/>
    <w:rsid w:val="00D978C7"/>
    <w:rsid w:val="00DA23CD"/>
    <w:rsid w:val="00DB00EC"/>
    <w:rsid w:val="00DB3261"/>
    <w:rsid w:val="00DC4246"/>
    <w:rsid w:val="00DD5F20"/>
    <w:rsid w:val="00DF398B"/>
    <w:rsid w:val="00E01BB6"/>
    <w:rsid w:val="00E07A21"/>
    <w:rsid w:val="00E22B1E"/>
    <w:rsid w:val="00E22C5C"/>
    <w:rsid w:val="00E2629C"/>
    <w:rsid w:val="00E26F6F"/>
    <w:rsid w:val="00E37C0B"/>
    <w:rsid w:val="00E43FF4"/>
    <w:rsid w:val="00E72CEE"/>
    <w:rsid w:val="00E73D90"/>
    <w:rsid w:val="00E75BBA"/>
    <w:rsid w:val="00E80B87"/>
    <w:rsid w:val="00E8385D"/>
    <w:rsid w:val="00E838FD"/>
    <w:rsid w:val="00EA54D9"/>
    <w:rsid w:val="00EA695A"/>
    <w:rsid w:val="00EC1F59"/>
    <w:rsid w:val="00EC5A34"/>
    <w:rsid w:val="00ED2440"/>
    <w:rsid w:val="00ED4DD1"/>
    <w:rsid w:val="00EE3D4B"/>
    <w:rsid w:val="00EF45EA"/>
    <w:rsid w:val="00F139EA"/>
    <w:rsid w:val="00F2067A"/>
    <w:rsid w:val="00F279E0"/>
    <w:rsid w:val="00F30878"/>
    <w:rsid w:val="00F41310"/>
    <w:rsid w:val="00F66428"/>
    <w:rsid w:val="00F66C06"/>
    <w:rsid w:val="00F9310D"/>
    <w:rsid w:val="00FB75EB"/>
    <w:rsid w:val="00FB7982"/>
    <w:rsid w:val="00FD0D5C"/>
    <w:rsid w:val="00FF0F59"/>
    <w:rsid w:val="00FF4020"/>
    <w:rsid w:val="00FF5450"/>
    <w:rsid w:val="00FF57A1"/>
    <w:rsid w:val="00FF6E6B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2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2F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F72F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"/>
    <w:basedOn w:val="4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sid w:val="00BF72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Заголовок №2 Exact"/>
    <w:basedOn w:val="a0"/>
    <w:link w:val="20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Exact2">
    <w:name w:val="Заголовок №2 Exact"/>
    <w:basedOn w:val="2Exact1"/>
    <w:rsid w:val="00BF72FD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BF72F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Колонтитул + 8;5 pt;Курсив"/>
    <w:basedOn w:val="a5"/>
    <w:rsid w:val="00BF72FD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rial7pt">
    <w:name w:val="Колонтитул + Arial;7 pt;Не полужирный;Курсив"/>
    <w:basedOn w:val="a5"/>
    <w:rsid w:val="00BF72F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72F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"/>
    <w:basedOn w:val="a7"/>
    <w:rsid w:val="00BF72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F7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75pt">
    <w:name w:val="Основной текст (2) + Arial;7;5 pt"/>
    <w:basedOn w:val="21"/>
    <w:rsid w:val="00BF72FD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BF72FD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Impact8pt0pt">
    <w:name w:val="Основной текст (2) + Impact;8 pt;Интервал 0 pt"/>
    <w:basedOn w:val="21"/>
    <w:rsid w:val="00BF72FD"/>
    <w:rPr>
      <w:rFonts w:ascii="Impact" w:eastAsia="Impact" w:hAnsi="Impact" w:cs="Impact"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aa">
    <w:name w:val="Колонтитул"/>
    <w:basedOn w:val="a5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F72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BF72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5pt0">
    <w:name w:val="Колонтитул + 8;5 pt;Курсив"/>
    <w:basedOn w:val="a5"/>
    <w:rsid w:val="00BF72FD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3">
    <w:name w:val="Основной текст (2)"/>
    <w:basedOn w:val="21"/>
    <w:rsid w:val="00BF72F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F7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BF72F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4pt">
    <w:name w:val="Основной текст (8) + 4 pt;Не курсив"/>
    <w:basedOn w:val="8"/>
    <w:rsid w:val="00BF72F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">
    <w:name w:val="Основной текст (2)"/>
    <w:basedOn w:val="21"/>
    <w:rsid w:val="00BF72F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">
    <w:name w:val="Основной текст (2) + 4 pt"/>
    <w:basedOn w:val="21"/>
    <w:rsid w:val="00BF72F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5">
    <w:name w:val="Основной текст (2) + Курсив"/>
    <w:basedOn w:val="21"/>
    <w:rsid w:val="00BF72FD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0">
    <w:name w:val="Основной текст (2) + 4 pt"/>
    <w:basedOn w:val="21"/>
    <w:rsid w:val="00BF72F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BF72F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F72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sid w:val="00BF72F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sid w:val="00BF72F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F7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F72F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F72F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0"/>
      <w:szCs w:val="30"/>
      <w:u w:val="none"/>
      <w:lang w:val="en-US" w:eastAsia="en-US" w:bidi="en-US"/>
    </w:rPr>
  </w:style>
  <w:style w:type="character" w:customStyle="1" w:styleId="222">
    <w:name w:val="Заголовок №2 (2)"/>
    <w:basedOn w:val="220"/>
    <w:rsid w:val="00BF72FD"/>
    <w:rPr>
      <w:color w:val="000000"/>
      <w:spacing w:val="0"/>
      <w:position w:val="0"/>
    </w:rPr>
  </w:style>
  <w:style w:type="paragraph" w:customStyle="1" w:styleId="a4">
    <w:name w:val="Подпись к картинке"/>
    <w:basedOn w:val="a"/>
    <w:link w:val="Exact"/>
    <w:rsid w:val="00BF72F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Подпись к картинке (2)"/>
    <w:basedOn w:val="a"/>
    <w:link w:val="2Exact"/>
    <w:rsid w:val="00BF72F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F72F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F72FD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BF72FD"/>
    <w:pPr>
      <w:shd w:val="clear" w:color="auto" w:fill="FFFFFF"/>
      <w:spacing w:before="11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Exact1"/>
    <w:rsid w:val="00BF72F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BF72FD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6">
    <w:name w:val="Колонтитул"/>
    <w:basedOn w:val="a"/>
    <w:link w:val="a5"/>
    <w:rsid w:val="00BF72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BF72FD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rsid w:val="00BF72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BF72FD"/>
    <w:pPr>
      <w:shd w:val="clear" w:color="auto" w:fill="FFFFFF"/>
      <w:spacing w:line="26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F72F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BF72FD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BF72FD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1">
    <w:name w:val="Основной текст (10)"/>
    <w:basedOn w:val="a"/>
    <w:link w:val="100"/>
    <w:rsid w:val="00BF72FD"/>
    <w:pPr>
      <w:shd w:val="clear" w:color="auto" w:fill="FFFFFF"/>
      <w:spacing w:before="300" w:after="17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BF72FD"/>
    <w:pPr>
      <w:shd w:val="clear" w:color="auto" w:fill="FFFFFF"/>
      <w:spacing w:before="1740" w:line="0" w:lineRule="atLeast"/>
      <w:outlineLvl w:val="1"/>
    </w:pPr>
    <w:rPr>
      <w:rFonts w:ascii="Impact" w:eastAsia="Impact" w:hAnsi="Impact" w:cs="Impact"/>
      <w:sz w:val="30"/>
      <w:szCs w:val="30"/>
      <w:lang w:val="en-US" w:eastAsia="en-US" w:bidi="en-US"/>
    </w:rPr>
  </w:style>
  <w:style w:type="table" w:styleId="ab">
    <w:name w:val="Table Grid"/>
    <w:basedOn w:val="a1"/>
    <w:uiPriority w:val="59"/>
    <w:rsid w:val="00E838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B66D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32A1-2B0B-45B5-8559-F3935CB8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435</cp:revision>
  <dcterms:created xsi:type="dcterms:W3CDTF">2017-10-01T19:35:00Z</dcterms:created>
  <dcterms:modified xsi:type="dcterms:W3CDTF">2018-04-14T22:25:00Z</dcterms:modified>
</cp:coreProperties>
</file>