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7C" w:rsidRPr="00494F29" w:rsidRDefault="00D1787C" w:rsidP="00D1787C">
      <w:pPr>
        <w:autoSpaceDE w:val="0"/>
        <w:autoSpaceDN w:val="0"/>
        <w:adjustRightInd w:val="0"/>
        <w:ind w:left="5664"/>
        <w:jc w:val="both"/>
        <w:outlineLvl w:val="0"/>
        <w:rPr>
          <w:sz w:val="24"/>
          <w:szCs w:val="24"/>
        </w:rPr>
      </w:pPr>
      <w:r w:rsidRPr="00494F29">
        <w:rPr>
          <w:sz w:val="24"/>
          <w:szCs w:val="24"/>
        </w:rPr>
        <w:t>Утверждено приказом</w:t>
      </w:r>
    </w:p>
    <w:p w:rsidR="00D1787C" w:rsidRDefault="00D1787C" w:rsidP="00D1787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>
        <w:rPr>
          <w:sz w:val="24"/>
          <w:szCs w:val="24"/>
        </w:rPr>
        <w:t>департамента</w:t>
      </w:r>
      <w:r w:rsidRPr="00494F29">
        <w:rPr>
          <w:sz w:val="24"/>
          <w:szCs w:val="24"/>
        </w:rPr>
        <w:t xml:space="preserve"> культуры Брянской </w:t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 w:rsidRPr="00494F2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94F29">
        <w:rPr>
          <w:sz w:val="24"/>
          <w:szCs w:val="24"/>
        </w:rPr>
        <w:t xml:space="preserve">области от </w:t>
      </w:r>
      <w:r>
        <w:rPr>
          <w:sz w:val="24"/>
          <w:szCs w:val="24"/>
        </w:rPr>
        <w:t>12.10. 2015</w:t>
      </w:r>
      <w:r w:rsidRPr="00494F29">
        <w:rPr>
          <w:sz w:val="24"/>
          <w:szCs w:val="24"/>
        </w:rPr>
        <w:t xml:space="preserve"> </w:t>
      </w:r>
    </w:p>
    <w:p w:rsidR="00D1787C" w:rsidRPr="00AD19AF" w:rsidRDefault="00D1787C" w:rsidP="00D1787C">
      <w:pPr>
        <w:autoSpaceDE w:val="0"/>
        <w:autoSpaceDN w:val="0"/>
        <w:adjustRightInd w:val="0"/>
        <w:ind w:left="5040" w:firstLine="720"/>
        <w:jc w:val="both"/>
        <w:outlineLvl w:val="0"/>
        <w:rPr>
          <w:sz w:val="24"/>
          <w:szCs w:val="24"/>
        </w:rPr>
      </w:pPr>
      <w:r w:rsidRPr="00AD19AF">
        <w:rPr>
          <w:sz w:val="24"/>
          <w:szCs w:val="24"/>
        </w:rPr>
        <w:t>№ 0111/306</w:t>
      </w:r>
    </w:p>
    <w:p w:rsidR="00D1787C" w:rsidRPr="00494F29" w:rsidRDefault="00D1787C" w:rsidP="00D178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87C" w:rsidRPr="00494F29" w:rsidRDefault="00D1787C" w:rsidP="00D1787C">
      <w:pPr>
        <w:pStyle w:val="ConsPlusTitle"/>
        <w:widowControl/>
        <w:jc w:val="center"/>
        <w:rPr>
          <w:b w:val="0"/>
        </w:rPr>
      </w:pPr>
      <w:r w:rsidRPr="00494F29">
        <w:rPr>
          <w:b w:val="0"/>
        </w:rPr>
        <w:t>ПОЛОЖЕНИЕ</w:t>
      </w:r>
    </w:p>
    <w:p w:rsidR="00D1787C" w:rsidRPr="00494F29" w:rsidRDefault="00D1787C" w:rsidP="00D1787C">
      <w:pPr>
        <w:pStyle w:val="ConsPlusTitle"/>
        <w:widowControl/>
        <w:jc w:val="center"/>
        <w:rPr>
          <w:b w:val="0"/>
        </w:rPr>
      </w:pPr>
      <w:r w:rsidRPr="00494F29">
        <w:rPr>
          <w:b w:val="0"/>
        </w:rPr>
        <w:t>о комиссии по соблюдению требований к служебному поведению</w:t>
      </w:r>
    </w:p>
    <w:p w:rsidR="00D1787C" w:rsidRDefault="00D1787C" w:rsidP="00D1787C">
      <w:pPr>
        <w:pStyle w:val="ConsPlusTitle"/>
        <w:widowControl/>
        <w:jc w:val="center"/>
        <w:rPr>
          <w:b w:val="0"/>
        </w:rPr>
      </w:pPr>
      <w:r w:rsidRPr="00494F29">
        <w:rPr>
          <w:b w:val="0"/>
        </w:rPr>
        <w:t xml:space="preserve">государственных гражданских служащих Брянской области и </w:t>
      </w:r>
      <w:r w:rsidRPr="00D1787C">
        <w:rPr>
          <w:b w:val="0"/>
        </w:rPr>
        <w:t>урегулированию</w:t>
      </w:r>
      <w:r w:rsidRPr="00D1787C">
        <w:rPr>
          <w:b w:val="0"/>
        </w:rPr>
        <w:t xml:space="preserve"> </w:t>
      </w:r>
      <w:r w:rsidRPr="00D1787C">
        <w:rPr>
          <w:b w:val="0"/>
        </w:rPr>
        <w:t xml:space="preserve">конфликта интересов в департаменте культуры </w:t>
      </w:r>
    </w:p>
    <w:p w:rsidR="00D1787C" w:rsidRPr="00D1787C" w:rsidRDefault="00D1787C" w:rsidP="00D1787C">
      <w:pPr>
        <w:pStyle w:val="ConsPlusTitle"/>
        <w:widowControl/>
        <w:jc w:val="center"/>
        <w:rPr>
          <w:b w:val="0"/>
        </w:rPr>
      </w:pPr>
      <w:bookmarkStart w:id="0" w:name="_GoBack"/>
      <w:bookmarkEnd w:id="0"/>
      <w:r w:rsidRPr="00D1787C">
        <w:rPr>
          <w:b w:val="0"/>
        </w:rPr>
        <w:t xml:space="preserve">Брянской области </w:t>
      </w:r>
    </w:p>
    <w:p w:rsidR="00D1787C" w:rsidRPr="00494F29" w:rsidRDefault="00D1787C" w:rsidP="00D1787C">
      <w:pPr>
        <w:pStyle w:val="ConsPlusTitle"/>
        <w:widowControl/>
        <w:jc w:val="center"/>
        <w:rPr>
          <w:b w:val="0"/>
        </w:rPr>
      </w:pPr>
    </w:p>
    <w:p w:rsidR="00D1787C" w:rsidRPr="00494F29" w:rsidRDefault="00D1787C" w:rsidP="00D178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29">
        <w:rPr>
          <w:color w:val="FF0000"/>
          <w:sz w:val="28"/>
          <w:szCs w:val="28"/>
        </w:rPr>
        <w:tab/>
      </w:r>
      <w:r w:rsidRPr="00C96741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74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Брянской области и урегулированию конфликта интересов (далее -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741">
        <w:rPr>
          <w:rFonts w:ascii="Times New Roman" w:hAnsi="Times New Roman" w:cs="Times New Roman"/>
          <w:sz w:val="28"/>
          <w:szCs w:val="28"/>
        </w:rPr>
        <w:t>), образуем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967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департаменте культуры</w:t>
      </w:r>
      <w:r w:rsidRPr="00C96741">
        <w:rPr>
          <w:rFonts w:ascii="Times New Roman" w:hAnsi="Times New Roman" w:cs="Times New Roman"/>
          <w:sz w:val="28"/>
          <w:szCs w:val="28"/>
        </w:rPr>
        <w:t xml:space="preserve"> Брянской области, в соответствии с действующим законодательством Российской Федерации о противодействии коррупции.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2.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74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4" w:history="1">
        <w:r w:rsidRPr="00C9674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hyperlink r:id="rId5" w:history="1">
        <w:r w:rsidRPr="00C967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Брянской области, законами Брянской области, иными нормативными правовыми актами Российской Федерации и Брянской области, настоящим Положением, а также </w:t>
      </w:r>
      <w:r>
        <w:rPr>
          <w:rFonts w:ascii="Times New Roman" w:hAnsi="Times New Roman" w:cs="Times New Roman"/>
          <w:sz w:val="28"/>
          <w:szCs w:val="28"/>
        </w:rPr>
        <w:t>нормативными</w:t>
      </w:r>
      <w:r w:rsidRPr="00C96741">
        <w:rPr>
          <w:rFonts w:ascii="Times New Roman" w:hAnsi="Times New Roman" w:cs="Times New Roman"/>
          <w:sz w:val="28"/>
          <w:szCs w:val="28"/>
        </w:rPr>
        <w:t xml:space="preserve"> актами </w:t>
      </w:r>
      <w:r>
        <w:rPr>
          <w:rFonts w:ascii="Times New Roman" w:hAnsi="Times New Roman" w:cs="Times New Roman"/>
          <w:sz w:val="28"/>
          <w:szCs w:val="28"/>
        </w:rPr>
        <w:t>департамента культуры Брянской области</w:t>
      </w:r>
      <w:r w:rsidRPr="00C96741">
        <w:rPr>
          <w:rFonts w:ascii="Times New Roman" w:hAnsi="Times New Roman" w:cs="Times New Roman"/>
          <w:sz w:val="28"/>
          <w:szCs w:val="28"/>
        </w:rPr>
        <w:t>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741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>
        <w:rPr>
          <w:rFonts w:ascii="Times New Roman" w:hAnsi="Times New Roman" w:cs="Times New Roman"/>
          <w:sz w:val="28"/>
          <w:szCs w:val="28"/>
        </w:rPr>
        <w:t>департаменту культуры Брянской области</w:t>
      </w:r>
      <w:r w:rsidRPr="00C96741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а) обеспечении соблюдения государственными гражданскими служащими Брянской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C967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C967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 и Брянской области (далее - требования к служебному поведению и (или) требования об урегулировании конфликта интересов);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б) осуществлении в </w:t>
      </w:r>
      <w:r>
        <w:rPr>
          <w:rFonts w:ascii="Times New Roman" w:hAnsi="Times New Roman" w:cs="Times New Roman"/>
          <w:sz w:val="28"/>
          <w:szCs w:val="28"/>
        </w:rPr>
        <w:t>департаменте культуры Брянской области</w:t>
      </w:r>
      <w:r w:rsidRPr="00C96741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4.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74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741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Брянской области (далее - должности гражданской службы)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департаменте культуры </w:t>
      </w:r>
      <w:r w:rsidRPr="00C96741">
        <w:rPr>
          <w:rFonts w:ascii="Times New Roman" w:hAnsi="Times New Roman" w:cs="Times New Roman"/>
          <w:sz w:val="28"/>
          <w:szCs w:val="28"/>
        </w:rPr>
        <w:t xml:space="preserve">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Брянской области), а также нарушением гражданскими </w:t>
      </w:r>
      <w:r w:rsidRPr="00C96741">
        <w:rPr>
          <w:rFonts w:ascii="Times New Roman" w:hAnsi="Times New Roman" w:cs="Times New Roman"/>
          <w:sz w:val="28"/>
          <w:szCs w:val="28"/>
        </w:rPr>
        <w:lastRenderedPageBreak/>
        <w:t xml:space="preserve">служащими положений </w:t>
      </w:r>
      <w:hyperlink r:id="rId7" w:history="1">
        <w:r w:rsidRPr="00C9674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Брянской области, утвержденного Постановлением Правительства Брянской области от 16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741">
        <w:rPr>
          <w:rFonts w:ascii="Times New Roman" w:hAnsi="Times New Roman" w:cs="Times New Roman"/>
          <w:sz w:val="28"/>
          <w:szCs w:val="28"/>
        </w:rPr>
        <w:t xml:space="preserve"> 726-п (далее - Кодекс этики).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службы, назначение на которые и освобождение от которых осуществляются Губернатором Брянской области, рассматриваются комиссией, сформированной в администрации Губернатора Брянской области и Правительства Брянской области (далее - администрация).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6. Комиссия образуется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C9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культуры</w:t>
      </w:r>
      <w:r w:rsidRPr="00C96741">
        <w:rPr>
          <w:rFonts w:ascii="Times New Roman" w:hAnsi="Times New Roman" w:cs="Times New Roman"/>
          <w:sz w:val="28"/>
          <w:szCs w:val="28"/>
        </w:rPr>
        <w:t xml:space="preserve">. Указанным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C96741">
        <w:rPr>
          <w:rFonts w:ascii="Times New Roman" w:hAnsi="Times New Roman" w:cs="Times New Roman"/>
          <w:sz w:val="28"/>
          <w:szCs w:val="28"/>
        </w:rPr>
        <w:t xml:space="preserve"> утверждаются состав комиссии и порядок ее работы.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7. В состав комиссии входят председатель комиссии, его заместитель, назначаемый </w:t>
      </w:r>
      <w:r>
        <w:rPr>
          <w:rFonts w:ascii="Times New Roman" w:hAnsi="Times New Roman" w:cs="Times New Roman"/>
          <w:sz w:val="28"/>
          <w:szCs w:val="28"/>
        </w:rPr>
        <w:t>директором департамента культуры</w:t>
      </w:r>
      <w:r w:rsidRPr="00C96741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гражданской службы в </w:t>
      </w:r>
      <w:r>
        <w:rPr>
          <w:rFonts w:ascii="Times New Roman" w:hAnsi="Times New Roman" w:cs="Times New Roman"/>
          <w:sz w:val="28"/>
          <w:szCs w:val="28"/>
        </w:rPr>
        <w:t>департаменте культуры</w:t>
      </w:r>
      <w:r w:rsidRPr="00C96741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>
        <w:rPr>
          <w:rFonts w:ascii="Times New Roman" w:hAnsi="Times New Roman" w:cs="Times New Roman"/>
          <w:sz w:val="28"/>
          <w:szCs w:val="28"/>
        </w:rPr>
        <w:t>директора департамента культуры</w:t>
      </w:r>
      <w:r w:rsidRPr="00C96741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кадровой службы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культуры </w:t>
      </w:r>
      <w:r w:rsidRPr="00C96741">
        <w:rPr>
          <w:rFonts w:ascii="Times New Roman" w:hAnsi="Times New Roman" w:cs="Times New Roman"/>
          <w:sz w:val="28"/>
          <w:szCs w:val="28"/>
        </w:rPr>
        <w:t xml:space="preserve">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</w:t>
      </w:r>
      <w:r w:rsidRPr="00EC7454">
        <w:rPr>
          <w:rFonts w:ascii="Times New Roman" w:hAnsi="Times New Roman" w:cs="Times New Roman"/>
          <w:i/>
          <w:sz w:val="28"/>
          <w:szCs w:val="28"/>
        </w:rPr>
        <w:t>гражданские служащие из юридического (правового) подразделения</w:t>
      </w:r>
      <w:r w:rsidRPr="00C96741">
        <w:rPr>
          <w:rFonts w:ascii="Times New Roman" w:hAnsi="Times New Roman" w:cs="Times New Roman"/>
          <w:sz w:val="28"/>
          <w:szCs w:val="28"/>
        </w:rPr>
        <w:t>, других подразделений государственного органа, определяемые его руководителем;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C96741">
        <w:rPr>
          <w:rFonts w:ascii="Times New Roman" w:hAnsi="Times New Roman" w:cs="Times New Roman"/>
          <w:sz w:val="28"/>
          <w:szCs w:val="28"/>
        </w:rPr>
        <w:t>б) представитель управления государственной службы и кадров администрации;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C96741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C9674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C96741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C96741">
        <w:rPr>
          <w:rFonts w:ascii="Times New Roman" w:hAnsi="Times New Roman" w:cs="Times New Roman"/>
          <w:sz w:val="28"/>
          <w:szCs w:val="28"/>
        </w:rPr>
        <w:t xml:space="preserve"> принять решение о включении в состав комиссии: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 государственном органе;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10. Лица, указанные в </w:t>
      </w:r>
      <w:hyperlink w:anchor="P55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>
          <w:rPr>
            <w:rFonts w:ascii="Times New Roman" w:hAnsi="Times New Roman" w:cs="Times New Roman"/>
            <w:sz w:val="28"/>
            <w:szCs w:val="28"/>
          </w:rPr>
          <w:t>«в»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" w:history="1">
        <w:r w:rsidRPr="00C9674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соответственно с управлением государственной службы и кадров администрации, научными организациями и образовательными учреждениями среднего, высшего и дополнительного профессионального образования, общественным советом, образованном при государственном органе, общественной организацией ветеранов, созданной в государственном органе,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C96741">
        <w:rPr>
          <w:rFonts w:ascii="Times New Roman" w:hAnsi="Times New Roman" w:cs="Times New Roman"/>
          <w:sz w:val="28"/>
          <w:szCs w:val="28"/>
        </w:rPr>
        <w:t>б) другие гражданские служащие, замещающие должности гражданской службы в государственном органе, специалисты, которые могут дать пояснения по вопросам государственной службы и вопросам, рассматриваемым комиссией, должностные лица других государственных органов, органов местного самоуправления,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787C" w:rsidRPr="00C90910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69"/>
      <w:bookmarkEnd w:id="5"/>
      <w:r w:rsidRPr="00C90910">
        <w:rPr>
          <w:rFonts w:ascii="Times New Roman" w:hAnsi="Times New Roman" w:cs="Times New Roman"/>
          <w:bCs/>
          <w:sz w:val="28"/>
          <w:szCs w:val="28"/>
        </w:rPr>
        <w:t>16. Основаниями для проведения заседания комиссии являются: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C96741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государственного органа в соответствии с </w:t>
      </w:r>
      <w:hyperlink r:id="rId8" w:history="1">
        <w:r w:rsidRPr="00C96741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поведению, утвержденного Указом Губернатора Брянской области от 22 октября 2014 года </w:t>
      </w:r>
      <w:r>
        <w:rPr>
          <w:rFonts w:ascii="Times New Roman" w:hAnsi="Times New Roman" w:cs="Times New Roman"/>
          <w:sz w:val="28"/>
          <w:szCs w:val="28"/>
        </w:rPr>
        <w:t>№ 334 «</w:t>
      </w:r>
      <w:r w:rsidRPr="00C9674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 о: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1"/>
      <w:bookmarkEnd w:id="7"/>
      <w:r w:rsidRPr="00C96741">
        <w:rPr>
          <w:rFonts w:ascii="Times New Roman" w:hAnsi="Times New Roman" w:cs="Times New Roman"/>
          <w:sz w:val="28"/>
          <w:szCs w:val="28"/>
        </w:rPr>
        <w:t xml:space="preserve">представлении гражданским служащим недостоверных или неполных сведений, предусмотренных </w:t>
      </w:r>
      <w:hyperlink r:id="rId9" w:history="1">
        <w:r w:rsidRPr="00C96741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ом «</w:t>
        </w:r>
        <w:r w:rsidRPr="00C9674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2"/>
      <w:bookmarkEnd w:id="8"/>
      <w:r w:rsidRPr="00C96741">
        <w:rPr>
          <w:rFonts w:ascii="Times New Roman" w:hAnsi="Times New Roman" w:cs="Times New Roman"/>
          <w:sz w:val="28"/>
          <w:szCs w:val="28"/>
        </w:rPr>
        <w:t>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D1787C" w:rsidRPr="00C90910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3"/>
      <w:bookmarkEnd w:id="9"/>
      <w:r w:rsidRPr="00C90910">
        <w:rPr>
          <w:rFonts w:ascii="Times New Roman" w:hAnsi="Times New Roman" w:cs="Times New Roman"/>
          <w:sz w:val="28"/>
          <w:szCs w:val="28"/>
        </w:rPr>
        <w:t>б) поступившее в кадровую службу департамента культуры Брянской области либо должностному лицу кадровой службы департамента культуры Брянской области, ответственному за работу по профилактике коррупционных и иных правонарушений, в порядке, установленном приказом департамента культуры Брянской области: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4"/>
      <w:bookmarkEnd w:id="10"/>
      <w:r w:rsidRPr="00C96741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r>
        <w:rPr>
          <w:rFonts w:ascii="Times New Roman" w:hAnsi="Times New Roman" w:cs="Times New Roman"/>
          <w:sz w:val="28"/>
          <w:szCs w:val="28"/>
        </w:rPr>
        <w:t>приказом департамента культуры</w:t>
      </w:r>
      <w:r w:rsidRPr="00C96741">
        <w:rPr>
          <w:rFonts w:ascii="Times New Roman" w:hAnsi="Times New Roman" w:cs="Times New Roman"/>
          <w:sz w:val="28"/>
          <w:szCs w:val="28"/>
        </w:rPr>
        <w:t xml:space="preserve"> Брянской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5"/>
      <w:bookmarkEnd w:id="11"/>
      <w:r w:rsidRPr="00C96741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6"/>
      <w:bookmarkEnd w:id="12"/>
      <w:r w:rsidRPr="00C96741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0" w:history="1">
        <w:r w:rsidRPr="00C967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C9674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C9674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787C" w:rsidRPr="00C90910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P77"/>
      <w:bookmarkEnd w:id="13"/>
      <w:r w:rsidRPr="00C90910">
        <w:rPr>
          <w:rFonts w:ascii="Times New Roman" w:hAnsi="Times New Roman" w:cs="Times New Roman"/>
          <w:bCs/>
          <w:sz w:val="28"/>
          <w:szCs w:val="28"/>
        </w:rPr>
        <w:t>в) представление руководителя департамента культуры Брянской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8"/>
      <w:bookmarkEnd w:id="14"/>
      <w:r w:rsidRPr="00C96741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>
        <w:rPr>
          <w:rFonts w:ascii="Times New Roman" w:hAnsi="Times New Roman" w:cs="Times New Roman"/>
          <w:sz w:val="28"/>
          <w:szCs w:val="28"/>
        </w:rPr>
        <w:t>департамента культуры Брянской области</w:t>
      </w:r>
      <w:r w:rsidRPr="00C96741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1" w:history="1">
        <w:r w:rsidRPr="00C9674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);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9"/>
      <w:bookmarkEnd w:id="15"/>
      <w:r w:rsidRPr="00C96741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C9674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96741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  <w:r w:rsidRPr="00C96741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0"/>
      <w:bookmarkEnd w:id="16"/>
      <w:r w:rsidRPr="00C96741">
        <w:rPr>
          <w:rFonts w:ascii="Times New Roman" w:hAnsi="Times New Roman" w:cs="Times New Roman"/>
          <w:sz w:val="28"/>
          <w:szCs w:val="28"/>
        </w:rPr>
        <w:t xml:space="preserve">е) поступившая информация о нарушении гражданскими служащими положений </w:t>
      </w:r>
      <w:hyperlink r:id="rId14" w:history="1">
        <w:r w:rsidRPr="00C9674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этики.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hyperlink w:anchor="P74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 в </w:t>
      </w:r>
      <w:r>
        <w:rPr>
          <w:rFonts w:ascii="Times New Roman" w:hAnsi="Times New Roman" w:cs="Times New Roman"/>
          <w:sz w:val="28"/>
          <w:szCs w:val="28"/>
        </w:rPr>
        <w:t>департаменте культуры Брянской области</w:t>
      </w:r>
      <w:r w:rsidRPr="00C96741">
        <w:rPr>
          <w:rFonts w:ascii="Times New Roman" w:hAnsi="Times New Roman" w:cs="Times New Roman"/>
          <w:sz w:val="28"/>
          <w:szCs w:val="28"/>
        </w:rPr>
        <w:t xml:space="preserve">, в кадровую службу государственного органа либо должностному лицу кадровой службы государственного органа, ответственному за работу по профилактике коррупционных и иных правонарушений.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41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Кадровой службой государственного органа либо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C9674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19. Обращение, указанное в </w:t>
      </w:r>
      <w:hyperlink w:anchor="P74" w:history="1">
        <w:r w:rsidRPr="00C9674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P79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службы </w:t>
      </w:r>
      <w:r>
        <w:rPr>
          <w:rFonts w:ascii="Times New Roman" w:hAnsi="Times New Roman" w:cs="Times New Roman"/>
          <w:sz w:val="28"/>
          <w:szCs w:val="28"/>
        </w:rPr>
        <w:t>департамента культуры Брянской области</w:t>
      </w:r>
      <w:r w:rsidRPr="00C96741">
        <w:rPr>
          <w:rFonts w:ascii="Times New Roman" w:hAnsi="Times New Roman" w:cs="Times New Roman"/>
          <w:sz w:val="28"/>
          <w:szCs w:val="28"/>
        </w:rPr>
        <w:t xml:space="preserve"> либо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</w:t>
      </w:r>
      <w:hyperlink r:id="rId16" w:history="1">
        <w:r w:rsidRPr="00C9674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21. Информация, указанная в </w:t>
      </w:r>
      <w:hyperlink w:anchor="P80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е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подана гражданином, гражданским служащим или должностным лицом и подлежит рассмотрению комиссией в соответствии с настоящим Положением.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90" w:history="1">
        <w:r w:rsidRPr="00C96741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C96741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государственного органа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6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0"/>
      <w:bookmarkEnd w:id="17"/>
      <w:r w:rsidRPr="00C96741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заявления, указанного в </w:t>
      </w:r>
      <w:hyperlink w:anchor="P75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1"/>
      <w:bookmarkEnd w:id="18"/>
      <w:r w:rsidRPr="00C96741">
        <w:rPr>
          <w:rFonts w:ascii="Times New Roman" w:hAnsi="Times New Roman" w:cs="Times New Roman"/>
          <w:sz w:val="28"/>
          <w:szCs w:val="28"/>
        </w:rPr>
        <w:t xml:space="preserve">24. Уведомление, указанное в </w:t>
      </w:r>
      <w:hyperlink w:anchor="P79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25.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При наличии письменной просьбы гражданского служащего или гражданина, замещавшего должность гражданской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В случае неявки на заседание комиссии гражданина, замещавшего должность гражданской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26.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5"/>
      <w:bookmarkEnd w:id="19"/>
      <w:r w:rsidRPr="00C96741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71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C9674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6"/>
      <w:bookmarkEnd w:id="20"/>
      <w:r w:rsidRPr="00C96741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17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поведению, утвержденных Указом Губернатора Брянской области от 22 октября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741">
        <w:rPr>
          <w:rFonts w:ascii="Times New Roman" w:hAnsi="Times New Roman" w:cs="Times New Roman"/>
          <w:sz w:val="28"/>
          <w:szCs w:val="28"/>
        </w:rPr>
        <w:t xml:space="preserve"> 334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18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96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72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«а»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787C" w:rsidRPr="00C90910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910">
        <w:rPr>
          <w:rFonts w:ascii="Times New Roman" w:hAnsi="Times New Roman" w:cs="Times New Roman"/>
          <w:bCs/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74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75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78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19" w:history="1">
        <w:r w:rsidRPr="00C9674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0" w:history="1">
        <w:r w:rsidRPr="00C9674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1"/>
      <w:bookmarkEnd w:id="21"/>
      <w:r w:rsidRPr="00C96741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76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C967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C967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74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</w:t>
      </w:r>
      <w:hyperlink w:anchor="P70" w:history="1">
        <w:r w:rsidRPr="00C967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96741">
          <w:rPr>
            <w:rFonts w:ascii="Times New Roman" w:hAnsi="Times New Roman" w:cs="Times New Roman"/>
            <w:sz w:val="28"/>
            <w:szCs w:val="28"/>
          </w:rPr>
          <w:t>г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C96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>
          <w:rPr>
            <w:rFonts w:ascii="Times New Roman" w:hAnsi="Times New Roman" w:cs="Times New Roman"/>
            <w:sz w:val="28"/>
            <w:szCs w:val="28"/>
          </w:rPr>
          <w:t>«д»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5" w:history="1">
        <w:r w:rsidRPr="00C96741">
          <w:rPr>
            <w:rFonts w:ascii="Times New Roman" w:hAnsi="Times New Roman" w:cs="Times New Roman"/>
            <w:sz w:val="28"/>
            <w:szCs w:val="28"/>
          </w:rPr>
          <w:t>пунктами 28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Pr="00C96741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5" w:history="1">
        <w:r w:rsidRPr="00C96741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5"/>
      <w:bookmarkEnd w:id="22"/>
      <w:r w:rsidRPr="00C96741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79" w:history="1">
        <w:r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C9674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C96741">
        <w:rPr>
          <w:rFonts w:ascii="Times New Roman" w:hAnsi="Times New Roman" w:cs="Times New Roman"/>
          <w:sz w:val="28"/>
          <w:szCs w:val="28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предусмотренного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C96741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предусмотренного </w:t>
      </w:r>
      <w:hyperlink w:anchor="P80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C96741">
          <w:rPr>
            <w:rFonts w:ascii="Times New Roman" w:hAnsi="Times New Roman" w:cs="Times New Roman"/>
            <w:sz w:val="28"/>
            <w:szCs w:val="28"/>
          </w:rPr>
          <w:t>е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осуждает поступок гражданского служащего на заседании комиссии и указывает на необходимость принять меры по недопущению таких действий или бездействия.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38.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39. Решения комиссии по вопросам, указанным в </w:t>
      </w:r>
      <w:hyperlink w:anchor="P69" w:history="1">
        <w:r w:rsidRPr="00C96741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4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74" w:history="1">
        <w:r w:rsidRPr="00C96741">
          <w:rPr>
            <w:rFonts w:ascii="Times New Roman" w:hAnsi="Times New Roman" w:cs="Times New Roman"/>
            <w:sz w:val="28"/>
            <w:szCs w:val="28"/>
          </w:rPr>
          <w:t>абзаце второ</w:t>
        </w:r>
        <w:r>
          <w:rPr>
            <w:rFonts w:ascii="Times New Roman" w:hAnsi="Times New Roman" w:cs="Times New Roman"/>
            <w:sz w:val="28"/>
            <w:szCs w:val="28"/>
          </w:rPr>
          <w:t>м подпункта «</w:t>
        </w:r>
        <w:r w:rsidRPr="00C9674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41. В протоколе заседания комиссии указываются: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б) точная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43.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гражданскому служащему, а также по решению комиссии - иным заинтересованным лицам.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44.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 и Брянской области,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45.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нормативными правовыми актами Российской Федерации и Брянской области.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46.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47.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787C" w:rsidRPr="00C96741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 xml:space="preserve">48. 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</w:t>
      </w:r>
      <w:hyperlink w:anchor="P74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C96741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9674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1787C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41">
        <w:rPr>
          <w:rFonts w:ascii="Times New Roman" w:hAnsi="Times New Roman" w:cs="Times New Roman"/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государственного органа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1787C" w:rsidRDefault="00D1787C" w:rsidP="00D17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C42" w:rsidRDefault="00804C42"/>
    <w:sectPr w:rsidR="0080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7C"/>
    <w:rsid w:val="00804C42"/>
    <w:rsid w:val="00D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472B"/>
  <w15:chartTrackingRefBased/>
  <w15:docId w15:val="{C7F2A029-0E3D-427B-B33D-79EF04F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178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7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1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7702DD486C6EB4B7755C7C3112058AC2339CF35711EA9B11CB1B7EF7DEB20D826F4911B182528E07DECjFs0E" TargetMode="External"/><Relationship Id="rId13" Type="http://schemas.openxmlformats.org/officeDocument/2006/relationships/hyperlink" Target="consultantplus://offline/ref=0287702DD486C6EB4B7755D1C07D7C55AC2F60C4327E16F7EF43EAEAB874E1779F69ADD35814j2s7E" TargetMode="External"/><Relationship Id="rId18" Type="http://schemas.openxmlformats.org/officeDocument/2006/relationships/hyperlink" Target="consultantplus://offline/ref=0287702DD486C6EB4B7755C7C3112058AC2339CF35711EA9B11CB1B7EF7DEB20D826F4911B182528E07CEDjFs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87702DD486C6EB4B7755D1C07D7C55AC2F65C7327516F7EF43EAEAB8j7s4E" TargetMode="External"/><Relationship Id="rId7" Type="http://schemas.openxmlformats.org/officeDocument/2006/relationships/hyperlink" Target="consultantplus://offline/ref=0287702DD486C6EB4B7755C7C3112058AC2339CF35751BA5BB1CB1B7EF7DEB20D826F4911B182528E07CEDjFs6E" TargetMode="External"/><Relationship Id="rId12" Type="http://schemas.openxmlformats.org/officeDocument/2006/relationships/hyperlink" Target="consultantplus://offline/ref=0287702DD486C6EB4B7755D1C07D7C55AC2F65C7337416F7EF43EAEAB874E1779F69ADD1j5sCE" TargetMode="External"/><Relationship Id="rId17" Type="http://schemas.openxmlformats.org/officeDocument/2006/relationships/hyperlink" Target="consultantplus://offline/ref=0287702DD486C6EB4B7755C7C3112058AC2339CF35711EA9B11CB1B7EF7DEB20D826F4911B182528E07CEDjFsC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87702DD486C6EB4B7755D1C07D7C55AC2F65C7337416F7EF43EAEAB874E1779F69ADD0j5s7E" TargetMode="External"/><Relationship Id="rId20" Type="http://schemas.openxmlformats.org/officeDocument/2006/relationships/hyperlink" Target="consultantplus://offline/ref=0287702DD486C6EB4B7755D1C07D7C55AC2F65C7357216F7EF43EAEAB874E1779F69ADD35F15252AjEs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7702DD486C6EB4B7755D1C07D7C55AC2F65C7337416F7EF43EAEAB874E1779F69ADD35F152421jEs7E" TargetMode="External"/><Relationship Id="rId11" Type="http://schemas.openxmlformats.org/officeDocument/2006/relationships/hyperlink" Target="consultantplus://offline/ref=0287702DD486C6EB4B7755D1C07D7C55AC2F65C7357216F7EF43EAEAB874E1779F69ADD35F15252AjEs8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287702DD486C6EB4B7755C7C3112058AC2339CF357F18A0B71CB1B7EF7DEB20jDs8E" TargetMode="External"/><Relationship Id="rId15" Type="http://schemas.openxmlformats.org/officeDocument/2006/relationships/hyperlink" Target="consultantplus://offline/ref=0287702DD486C6EB4B7755D1C07D7C55AC2F65C7337416F7EF43EAEAB874E1779F69ADD0j5s7E" TargetMode="External"/><Relationship Id="rId23" Type="http://schemas.openxmlformats.org/officeDocument/2006/relationships/hyperlink" Target="consultantplus://offline/ref=0287702DD486C6EB4B7755D1C07D7C55AC2F65C7337416F7EF43EAEAB874E1779F69ADD0j5s7E" TargetMode="External"/><Relationship Id="rId10" Type="http://schemas.openxmlformats.org/officeDocument/2006/relationships/hyperlink" Target="consultantplus://offline/ref=0287702DD486C6EB4B7755D1C07D7C55AC2F65C7327516F7EF43EAEAB8j7s4E" TargetMode="External"/><Relationship Id="rId19" Type="http://schemas.openxmlformats.org/officeDocument/2006/relationships/hyperlink" Target="consultantplus://offline/ref=0287702DD486C6EB4B7755D1C07D7C55AC2F65C7357216F7EF43EAEAB874E1779F69ADD35F15252AjEs8E" TargetMode="External"/><Relationship Id="rId4" Type="http://schemas.openxmlformats.org/officeDocument/2006/relationships/hyperlink" Target="consultantplus://offline/ref=0287702DD486C6EB4B7755D1C07D7C55AF2060C73D2141F5BE16E4jEsFE" TargetMode="External"/><Relationship Id="rId9" Type="http://schemas.openxmlformats.org/officeDocument/2006/relationships/hyperlink" Target="consultantplus://offline/ref=0287702DD486C6EB4B7755C7C3112058AC2339CF35711EA9B11CB1B7EF7DEB20D826F4911B182528E07CEDjFsCE" TargetMode="External"/><Relationship Id="rId14" Type="http://schemas.openxmlformats.org/officeDocument/2006/relationships/hyperlink" Target="consultantplus://offline/ref=0287702DD486C6EB4B7755C7C3112058AC2339CF35751BA5BB1CB1B7EF7DEB20D826F4911B182528E07CEDjFs6E" TargetMode="External"/><Relationship Id="rId22" Type="http://schemas.openxmlformats.org/officeDocument/2006/relationships/hyperlink" Target="consultantplus://offline/ref=0287702DD486C6EB4B7755D1C07D7C55AC2F65C7327516F7EF43EAEAB8j7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5353</Words>
  <Characters>30518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Утверждено приказом</vt:lpstr>
      <vt:lpstr>департамента культуры Брянской 								            области от 12.10. 201</vt:lpstr>
      <vt:lpstr>№ 0111/306</vt:lpstr>
    </vt:vector>
  </TitlesOfParts>
  <Company/>
  <LinksUpToDate>false</LinksUpToDate>
  <CharactersWithSpaces>35800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2019-08-01T05:47:00Z</dcterms:created>
  <dcterms:modified xsi:type="dcterms:W3CDTF">2019-08-01T05:48:00Z</dcterms:modified>
</cp:coreProperties>
</file>